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FB171" w14:textId="25EFA74C" w:rsidR="00087DD6" w:rsidRPr="007D1D93" w:rsidRDefault="007E6D61" w:rsidP="00087DD6">
      <w:pPr>
        <w:jc w:val="both"/>
        <w:rPr>
          <w:rFonts w:cs="B Nazanin"/>
          <w:sz w:val="6"/>
          <w:szCs w:val="6"/>
          <w:rtl/>
        </w:rPr>
      </w:pPr>
      <w:r w:rsidRPr="007D1D93">
        <w:rPr>
          <w:rFonts w:cs="B Nazanin"/>
          <w:noProof/>
          <w:sz w:val="22"/>
          <w:szCs w:val="22"/>
          <w:lang w:bidi="ar-SA"/>
        </w:rPr>
        <mc:AlternateContent>
          <mc:Choice Requires="wps">
            <w:drawing>
              <wp:anchor distT="0" distB="0" distL="114300" distR="114300" simplePos="0" relativeHeight="251657728" behindDoc="0" locked="0" layoutInCell="1" allowOverlap="1" wp14:anchorId="3CC4517C" wp14:editId="113C3690">
                <wp:simplePos x="0" y="0"/>
                <wp:positionH relativeFrom="margin">
                  <wp:posOffset>-15240</wp:posOffset>
                </wp:positionH>
                <wp:positionV relativeFrom="paragraph">
                  <wp:posOffset>-5080</wp:posOffset>
                </wp:positionV>
                <wp:extent cx="6311900" cy="503499"/>
                <wp:effectExtent l="0" t="0" r="1270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503499"/>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14:paraId="62A767CB" w14:textId="7A74B3D4" w:rsidR="00194C88" w:rsidRPr="00194C88" w:rsidRDefault="00194C88" w:rsidP="006008AB">
                            <w:pPr>
                              <w:jc w:val="center"/>
                              <w:rPr>
                                <w:rFonts w:cs="B Titr"/>
                                <w:sz w:val="20"/>
                                <w:szCs w:val="20"/>
                                <w:rtl/>
                              </w:rPr>
                            </w:pPr>
                            <w:r w:rsidRPr="00194C88">
                              <w:rPr>
                                <w:rFonts w:cs="B Titr" w:hint="cs"/>
                                <w:sz w:val="20"/>
                                <w:szCs w:val="20"/>
                                <w:rtl/>
                              </w:rPr>
                              <w:t xml:space="preserve">قرارداد </w:t>
                            </w:r>
                            <w:bookmarkStart w:id="0" w:name="Title"/>
                            <w:r w:rsidR="00B61707">
                              <w:rPr>
                                <w:rFonts w:cs="B Titr" w:hint="cs"/>
                                <w:sz w:val="20"/>
                                <w:szCs w:val="20"/>
                                <w:rtl/>
                              </w:rPr>
                              <w:t>خرید غذای بیرون بری</w:t>
                            </w:r>
                            <w:r w:rsidRPr="00194C88">
                              <w:rPr>
                                <w:rFonts w:cs="B Titr" w:hint="cs"/>
                                <w:sz w:val="20"/>
                                <w:szCs w:val="20"/>
                                <w:rtl/>
                              </w:rPr>
                              <w:t xml:space="preserve">  </w:t>
                            </w:r>
                            <w:bookmarkEnd w:id="0"/>
                            <w:r w:rsidRPr="00194C88">
                              <w:rPr>
                                <w:rFonts w:cs="B Titr" w:hint="cs"/>
                                <w:sz w:val="20"/>
                                <w:szCs w:val="2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517C"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2pt;margin-top:-.4pt;width:497pt;height:39.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" fillcolor="#9cf">
                <v:fill rotate="t" angle="45" focus="50%" type="gradient"/>
                <v:textbox>
                  <w:txbxContent>
                    <w:p w14:paraId="62A767CB" w14:textId="7A74B3D4" w:rsidR="00194C88" w:rsidRPr="00194C88" w:rsidRDefault="00194C88" w:rsidP="006008AB">
                      <w:pPr>
                        <w:jc w:val="center"/>
                        <w:rPr>
                          <w:rFonts w:cs="B Titr"/>
                          <w:sz w:val="20"/>
                          <w:szCs w:val="20"/>
                          <w:rtl/>
                        </w:rPr>
                      </w:pPr>
                      <w:r w:rsidRPr="00194C88">
                        <w:rPr>
                          <w:rFonts w:cs="B Titr" w:hint="cs"/>
                          <w:sz w:val="20"/>
                          <w:szCs w:val="20"/>
                          <w:rtl/>
                        </w:rPr>
                        <w:t xml:space="preserve">قرارداد </w:t>
                      </w:r>
                      <w:bookmarkStart w:id="1" w:name="Title"/>
                      <w:r w:rsidR="00B61707">
                        <w:rPr>
                          <w:rFonts w:cs="B Titr" w:hint="cs"/>
                          <w:sz w:val="20"/>
                          <w:szCs w:val="20"/>
                          <w:rtl/>
                        </w:rPr>
                        <w:t>خرید غذای بیرون بری</w:t>
                      </w:r>
                      <w:r w:rsidRPr="00194C88">
                        <w:rPr>
                          <w:rFonts w:cs="B Titr" w:hint="cs"/>
                          <w:sz w:val="20"/>
                          <w:szCs w:val="20"/>
                          <w:rtl/>
                        </w:rPr>
                        <w:t xml:space="preserve">  </w:t>
                      </w:r>
                      <w:bookmarkEnd w:id="1"/>
                      <w:r w:rsidRPr="00194C88">
                        <w:rPr>
                          <w:rFonts w:cs="B Titr" w:hint="cs"/>
                          <w:sz w:val="20"/>
                          <w:szCs w:val="20"/>
                          <w:rtl/>
                        </w:rPr>
                        <w:t>....................</w:t>
                      </w:r>
                    </w:p>
                  </w:txbxContent>
                </v:textbox>
                <w10:wrap anchorx="margin"/>
              </v:shape>
            </w:pict>
          </mc:Fallback>
        </mc:AlternateContent>
      </w:r>
      <w:r w:rsidR="007D1D93" w:rsidRPr="007D1D93">
        <w:rPr>
          <w:rFonts w:cs="B Nazanin"/>
          <w:noProof/>
          <w:sz w:val="22"/>
          <w:szCs w:val="22"/>
          <w:lang w:bidi="ar-SA"/>
        </w:rPr>
        <mc:AlternateContent>
          <mc:Choice Requires="wps">
            <w:drawing>
              <wp:anchor distT="0" distB="0" distL="114300" distR="114300" simplePos="0" relativeHeight="251681280" behindDoc="0" locked="0" layoutInCell="1" allowOverlap="1" wp14:anchorId="34DE6523" wp14:editId="503D7914">
                <wp:simplePos x="0" y="0"/>
                <wp:positionH relativeFrom="column">
                  <wp:posOffset>1602712</wp:posOffset>
                </wp:positionH>
                <wp:positionV relativeFrom="paragraph">
                  <wp:posOffset>-760509</wp:posOffset>
                </wp:positionV>
                <wp:extent cx="2628900" cy="5905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C1D2E" w14:textId="77777777" w:rsidR="00194C88" w:rsidRPr="00BC78CA" w:rsidRDefault="00194C88" w:rsidP="006D4BFF">
                            <w:pPr>
                              <w:jc w:val="center"/>
                              <w:rPr>
                                <w:rFonts w:cs="B Titr"/>
                                <w:sz w:val="22"/>
                                <w:szCs w:val="22"/>
                                <w:rtl/>
                              </w:rPr>
                            </w:pPr>
                            <w:r w:rsidRPr="00BC78CA">
                              <w:rPr>
                                <w:rFonts w:cs="B Titr" w:hint="cs"/>
                                <w:sz w:val="22"/>
                                <w:szCs w:val="22"/>
                                <w:rtl/>
                              </w:rPr>
                              <w:t>جمهوري اسلامي ايران</w:t>
                            </w:r>
                          </w:p>
                          <w:p w14:paraId="58C86166" w14:textId="77777777" w:rsidR="00194C88" w:rsidRPr="00BC78CA" w:rsidRDefault="00194C88" w:rsidP="006D4BFF">
                            <w:pPr>
                              <w:jc w:val="center"/>
                              <w:rPr>
                                <w:rFonts w:cs="B Titr"/>
                                <w:sz w:val="22"/>
                                <w:szCs w:val="22"/>
                              </w:rPr>
                            </w:pPr>
                            <w:r w:rsidRPr="00BC78CA">
                              <w:rPr>
                                <w:rFonts w:cs="B Titr" w:hint="cs"/>
                                <w:sz w:val="22"/>
                                <w:szCs w:val="22"/>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E6523" id="_x0000_t202" coordsize="21600,21600" o:spt="202" path="m,l,21600r21600,l21600,xe">
                <v:stroke joinstyle="miter"/>
                <v:path gradientshapeok="t" o:connecttype="rect"/>
              </v:shapetype>
              <v:shape id="Text Box 7" o:spid="_x0000_s1027" type="#_x0000_t202" style="position:absolute;left:0;text-align:left;margin-left:126.2pt;margin-top:-59.9pt;width:207pt;height:4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" stroked="f">
                <v:textbox>
                  <w:txbxContent>
                    <w:p w14:paraId="510C1D2E" w14:textId="77777777" w:rsidR="00194C88" w:rsidRPr="00BC78CA" w:rsidRDefault="00194C88" w:rsidP="006D4BFF">
                      <w:pPr>
                        <w:jc w:val="center"/>
                        <w:rPr>
                          <w:rFonts w:cs="B Titr"/>
                          <w:sz w:val="22"/>
                          <w:szCs w:val="22"/>
                          <w:rtl/>
                        </w:rPr>
                      </w:pPr>
                      <w:r w:rsidRPr="00BC78CA">
                        <w:rPr>
                          <w:rFonts w:cs="B Titr" w:hint="cs"/>
                          <w:sz w:val="22"/>
                          <w:szCs w:val="22"/>
                          <w:rtl/>
                        </w:rPr>
                        <w:t>جمهوري اسلامي ايران</w:t>
                      </w:r>
                    </w:p>
                    <w:p w14:paraId="58C86166" w14:textId="77777777" w:rsidR="00194C88" w:rsidRPr="00BC78CA" w:rsidRDefault="00194C88" w:rsidP="006D4BFF">
                      <w:pPr>
                        <w:jc w:val="center"/>
                        <w:rPr>
                          <w:rFonts w:cs="B Titr"/>
                          <w:sz w:val="22"/>
                          <w:szCs w:val="22"/>
                        </w:rPr>
                      </w:pPr>
                      <w:r w:rsidRPr="00BC78CA">
                        <w:rPr>
                          <w:rFonts w:cs="B Titr" w:hint="cs"/>
                          <w:sz w:val="22"/>
                          <w:szCs w:val="22"/>
                          <w:rtl/>
                        </w:rPr>
                        <w:t>وزارت بهداشت، درمان و آموزش پزشكي</w:t>
                      </w:r>
                    </w:p>
                  </w:txbxContent>
                </v:textbox>
              </v:shape>
            </w:pict>
          </mc:Fallback>
        </mc:AlternateContent>
      </w:r>
    </w:p>
    <w:p w14:paraId="1A166F4E" w14:textId="69B8B1CA" w:rsidR="00087DD6" w:rsidRPr="007D1D93" w:rsidRDefault="00087DD6" w:rsidP="00F577BE">
      <w:pPr>
        <w:jc w:val="both"/>
        <w:rPr>
          <w:rFonts w:cs="B Nazanin"/>
          <w:sz w:val="6"/>
          <w:szCs w:val="6"/>
          <w:rtl/>
        </w:rPr>
      </w:pPr>
    </w:p>
    <w:p w14:paraId="6D8983E6" w14:textId="4F95EF83" w:rsidR="00087DD6" w:rsidRPr="007D1D93" w:rsidRDefault="00087DD6" w:rsidP="00F577BE">
      <w:pPr>
        <w:jc w:val="both"/>
        <w:rPr>
          <w:rFonts w:cs="B Nazanin"/>
          <w:sz w:val="6"/>
          <w:szCs w:val="6"/>
          <w:rtl/>
        </w:rPr>
      </w:pPr>
    </w:p>
    <w:p w14:paraId="4612503A" w14:textId="479CA087" w:rsidR="00087DD6" w:rsidRPr="007D1D93" w:rsidRDefault="00087DD6" w:rsidP="00F577BE">
      <w:pPr>
        <w:jc w:val="both"/>
        <w:rPr>
          <w:rFonts w:cs="B Nazanin"/>
          <w:sz w:val="6"/>
          <w:szCs w:val="6"/>
          <w:rtl/>
        </w:rPr>
      </w:pPr>
    </w:p>
    <w:p w14:paraId="5EC7449E" w14:textId="1DA0389E" w:rsidR="00087DD6" w:rsidRPr="007D1D93" w:rsidRDefault="00087DD6" w:rsidP="00F577BE">
      <w:pPr>
        <w:jc w:val="both"/>
        <w:rPr>
          <w:rFonts w:cs="B Nazanin"/>
          <w:sz w:val="6"/>
          <w:szCs w:val="6"/>
          <w:rtl/>
        </w:rPr>
      </w:pPr>
    </w:p>
    <w:p w14:paraId="26A8C95C" w14:textId="479FED3D" w:rsidR="00087DD6" w:rsidRPr="007D1D93" w:rsidRDefault="00087DD6" w:rsidP="00F577BE">
      <w:pPr>
        <w:jc w:val="both"/>
        <w:rPr>
          <w:rFonts w:cs="B Nazanin"/>
          <w:sz w:val="6"/>
          <w:szCs w:val="6"/>
          <w:rtl/>
        </w:rPr>
      </w:pPr>
    </w:p>
    <w:p w14:paraId="5D5D0DB5" w14:textId="55E3BCB5" w:rsidR="007D1D93" w:rsidRPr="007D1D93" w:rsidRDefault="007D1D93" w:rsidP="00F577BE">
      <w:pPr>
        <w:jc w:val="both"/>
        <w:rPr>
          <w:rFonts w:cs="B Nazanin"/>
          <w:sz w:val="6"/>
          <w:szCs w:val="6"/>
          <w:rtl/>
        </w:rPr>
      </w:pPr>
    </w:p>
    <w:p w14:paraId="1CCB516F" w14:textId="3EFFD575" w:rsidR="007D1D93" w:rsidRPr="007D1D93" w:rsidRDefault="007D1D93" w:rsidP="00F577BE">
      <w:pPr>
        <w:jc w:val="both"/>
        <w:rPr>
          <w:rFonts w:cs="B Nazanin"/>
          <w:sz w:val="6"/>
          <w:szCs w:val="6"/>
          <w:rtl/>
        </w:rPr>
      </w:pPr>
    </w:p>
    <w:p w14:paraId="77ACC3F0" w14:textId="39E5D79B" w:rsidR="007D1D93" w:rsidRPr="007D1D93" w:rsidRDefault="007D1D93" w:rsidP="00F577BE">
      <w:pPr>
        <w:jc w:val="both"/>
        <w:rPr>
          <w:rFonts w:cs="B Nazanin"/>
          <w:sz w:val="6"/>
          <w:szCs w:val="6"/>
          <w:rtl/>
        </w:rPr>
      </w:pPr>
    </w:p>
    <w:p w14:paraId="418D343E" w14:textId="611A0DAE" w:rsidR="007D1D93" w:rsidRPr="007D1D93" w:rsidRDefault="007D1D93" w:rsidP="00F577BE">
      <w:pPr>
        <w:jc w:val="both"/>
        <w:rPr>
          <w:rFonts w:cs="B Nazanin"/>
          <w:sz w:val="6"/>
          <w:szCs w:val="6"/>
          <w:rtl/>
        </w:rPr>
      </w:pPr>
    </w:p>
    <w:p w14:paraId="3F8BC046" w14:textId="6F5C2521" w:rsidR="007D1D93" w:rsidRPr="007D1D93" w:rsidRDefault="007D1D93" w:rsidP="00F577BE">
      <w:pPr>
        <w:jc w:val="both"/>
        <w:rPr>
          <w:rFonts w:cs="B Nazanin"/>
          <w:sz w:val="6"/>
          <w:szCs w:val="6"/>
          <w:rtl/>
        </w:rPr>
      </w:pPr>
    </w:p>
    <w:p w14:paraId="3D094BD0" w14:textId="28AE48E6" w:rsidR="007D1D93" w:rsidRPr="007D1D93" w:rsidRDefault="007D1D93" w:rsidP="00F577BE">
      <w:pPr>
        <w:jc w:val="both"/>
        <w:rPr>
          <w:rFonts w:cs="B Nazanin"/>
          <w:sz w:val="6"/>
          <w:szCs w:val="6"/>
          <w:rtl/>
        </w:rPr>
      </w:pPr>
    </w:p>
    <w:p w14:paraId="412F6D55" w14:textId="53821E2F" w:rsidR="007D1D93" w:rsidRPr="007D1D93" w:rsidRDefault="007D1D93" w:rsidP="00F577BE">
      <w:pPr>
        <w:jc w:val="both"/>
        <w:rPr>
          <w:rFonts w:cs="B Nazanin"/>
          <w:sz w:val="6"/>
          <w:szCs w:val="6"/>
          <w:rtl/>
        </w:rPr>
      </w:pPr>
    </w:p>
    <w:p w14:paraId="4903FA46" w14:textId="38A529DE" w:rsidR="007D1D93" w:rsidRPr="007D1D93" w:rsidRDefault="007D1D93" w:rsidP="00F577BE">
      <w:pPr>
        <w:jc w:val="both"/>
        <w:rPr>
          <w:rFonts w:cs="B Nazanin"/>
          <w:sz w:val="6"/>
          <w:szCs w:val="6"/>
          <w:rtl/>
        </w:rPr>
      </w:pPr>
    </w:p>
    <w:p w14:paraId="40AC9FD5" w14:textId="77777777" w:rsidR="007D1D93" w:rsidRPr="007D1D93" w:rsidRDefault="007D1D93" w:rsidP="00F577BE">
      <w:pPr>
        <w:jc w:val="both"/>
        <w:rPr>
          <w:rFonts w:cs="B Nazanin"/>
          <w:sz w:val="6"/>
          <w:szCs w:val="6"/>
          <w:rtl/>
        </w:rPr>
      </w:pPr>
    </w:p>
    <w:p w14:paraId="546E14B2" w14:textId="1E1CC496" w:rsidR="00087DD6" w:rsidRPr="007D1D93" w:rsidRDefault="00087DD6" w:rsidP="00F577BE">
      <w:pPr>
        <w:jc w:val="both"/>
        <w:rPr>
          <w:rFonts w:cs="B Nazanin"/>
          <w:sz w:val="6"/>
          <w:szCs w:val="6"/>
          <w:rtl/>
        </w:rPr>
      </w:pPr>
    </w:p>
    <w:tbl>
      <w:tblPr>
        <w:tblStyle w:val="TableGrid"/>
        <w:bidiVisual/>
        <w:tblW w:w="9885" w:type="dxa"/>
        <w:jc w:val="center"/>
        <w:tblLook w:val="04A0" w:firstRow="1" w:lastRow="0" w:firstColumn="1" w:lastColumn="0" w:noHBand="0" w:noVBand="1"/>
      </w:tblPr>
      <w:tblGrid>
        <w:gridCol w:w="9885"/>
      </w:tblGrid>
      <w:tr w:rsidR="007D1D93" w:rsidRPr="007D1D93" w14:paraId="6BA5A0A5" w14:textId="77777777" w:rsidTr="00FD51E5">
        <w:trPr>
          <w:trHeight w:val="485"/>
          <w:jc w:val="center"/>
        </w:trPr>
        <w:tc>
          <w:tcPr>
            <w:tcW w:w="9885" w:type="dxa"/>
          </w:tcPr>
          <w:p w14:paraId="0D8870C5" w14:textId="144A79C7" w:rsidR="007D1D93" w:rsidRPr="00DE65CA" w:rsidRDefault="007D1D93" w:rsidP="00DE65CA">
            <w:pPr>
              <w:pStyle w:val="ListParagraph"/>
              <w:numPr>
                <w:ilvl w:val="0"/>
                <w:numId w:val="16"/>
              </w:numPr>
              <w:bidi/>
              <w:ind w:left="424"/>
              <w:jc w:val="lowKashida"/>
              <w:rPr>
                <w:rFonts w:cs="B Nazanin"/>
              </w:rPr>
            </w:pPr>
            <w:r w:rsidRPr="00DE65CA">
              <w:rPr>
                <w:rFonts w:cs="B Nazanin" w:hint="cs"/>
                <w:rtl/>
              </w:rPr>
              <w:t xml:space="preserve">نام واحد اجرائی : </w:t>
            </w:r>
          </w:p>
          <w:p w14:paraId="082E954C" w14:textId="175F9165" w:rsidR="00D20ABE" w:rsidRPr="00DE65CA" w:rsidRDefault="00D20ABE" w:rsidP="00DE65CA">
            <w:pPr>
              <w:pStyle w:val="ListParagraph"/>
              <w:numPr>
                <w:ilvl w:val="0"/>
                <w:numId w:val="16"/>
              </w:numPr>
              <w:bidi/>
              <w:ind w:left="424"/>
              <w:jc w:val="lowKashida"/>
              <w:rPr>
                <w:rFonts w:cs="B Nazanin"/>
              </w:rPr>
            </w:pPr>
            <w:r w:rsidRPr="00DE65CA">
              <w:rPr>
                <w:rFonts w:cs="B Nazanin" w:hint="cs"/>
                <w:rtl/>
              </w:rPr>
              <w:t>طرف اول قرارداد:</w:t>
            </w:r>
          </w:p>
          <w:p w14:paraId="48599959" w14:textId="3E60D38C" w:rsidR="00D20ABE" w:rsidRPr="00DE65CA" w:rsidRDefault="00D20ABE" w:rsidP="00DE65CA">
            <w:pPr>
              <w:pStyle w:val="ListParagraph"/>
              <w:numPr>
                <w:ilvl w:val="0"/>
                <w:numId w:val="16"/>
              </w:numPr>
              <w:bidi/>
              <w:ind w:left="424"/>
              <w:jc w:val="lowKashida"/>
              <w:rPr>
                <w:rFonts w:cs="B Nazanin"/>
              </w:rPr>
            </w:pPr>
            <w:r w:rsidRPr="00DE65CA">
              <w:rPr>
                <w:rFonts w:cs="B Nazanin" w:hint="cs"/>
                <w:rtl/>
              </w:rPr>
              <w:t>کد اقتصادی طرف اول:</w:t>
            </w:r>
          </w:p>
          <w:p w14:paraId="72A98023" w14:textId="05043596" w:rsidR="007D1D93" w:rsidRPr="00DE65CA" w:rsidRDefault="007D1D93" w:rsidP="00DE65CA">
            <w:pPr>
              <w:pStyle w:val="ListParagraph"/>
              <w:numPr>
                <w:ilvl w:val="0"/>
                <w:numId w:val="16"/>
              </w:numPr>
              <w:bidi/>
              <w:ind w:left="424" w:hanging="348"/>
              <w:jc w:val="lowKashida"/>
              <w:rPr>
                <w:rFonts w:cs="B Nazanin"/>
                <w:rtl/>
              </w:rPr>
            </w:pPr>
            <w:r w:rsidRPr="00DE65CA">
              <w:rPr>
                <w:rFonts w:cs="B Nazanin" w:hint="cs"/>
                <w:rtl/>
              </w:rPr>
              <w:t xml:space="preserve">نام و سمت نماينده قانوني (طرف اول) :   </w:t>
            </w:r>
          </w:p>
        </w:tc>
      </w:tr>
    </w:tbl>
    <w:p w14:paraId="1B66E59F" w14:textId="4E766946" w:rsidR="00087DD6" w:rsidRPr="007D1D93" w:rsidRDefault="00087DD6" w:rsidP="00F577BE">
      <w:pPr>
        <w:jc w:val="both"/>
        <w:rPr>
          <w:rFonts w:cs="B Nazanin"/>
          <w:sz w:val="6"/>
          <w:szCs w:val="6"/>
          <w:rtl/>
        </w:rPr>
      </w:pPr>
    </w:p>
    <w:p w14:paraId="3B0BB924" w14:textId="77777777" w:rsidR="00087DD6" w:rsidRPr="007D1D93" w:rsidRDefault="00087DD6" w:rsidP="00F577BE">
      <w:pPr>
        <w:jc w:val="both"/>
        <w:rPr>
          <w:rFonts w:cs="B Nazanin"/>
          <w:sz w:val="6"/>
          <w:szCs w:val="6"/>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17EC7" w:rsidRPr="007D1D93" w14:paraId="1C67864A" w14:textId="77777777" w:rsidTr="00FD51E5">
        <w:tc>
          <w:tcPr>
            <w:tcW w:w="9922" w:type="dxa"/>
          </w:tcPr>
          <w:p w14:paraId="06203395" w14:textId="2D04B3A0" w:rsidR="00E17EC7" w:rsidRPr="00B61707" w:rsidRDefault="00B61707" w:rsidP="00B61707">
            <w:pPr>
              <w:pStyle w:val="ListParagraph"/>
              <w:numPr>
                <w:ilvl w:val="0"/>
                <w:numId w:val="17"/>
              </w:numPr>
              <w:bidi/>
              <w:rPr>
                <w:rFonts w:ascii="Times New Roman" w:eastAsia="Times New Roman" w:hAnsi="Times New Roman" w:cs="B Nazanin"/>
                <w:sz w:val="20"/>
                <w:szCs w:val="20"/>
                <w:rtl/>
                <w:lang w:bidi="fa-IR"/>
              </w:rPr>
            </w:pPr>
            <w:r w:rsidRPr="00B61707">
              <w:rPr>
                <w:rFonts w:ascii="Times New Roman" w:eastAsia="Times New Roman" w:hAnsi="Times New Roman" w:cs="B Nazanin"/>
                <w:sz w:val="20"/>
                <w:szCs w:val="20"/>
                <w:rtl/>
                <w:lang w:bidi="fa-IR"/>
              </w:rPr>
              <w:t>نام و مشخصات ب</w:t>
            </w:r>
            <w:r w:rsidRPr="00B61707">
              <w:rPr>
                <w:rFonts w:ascii="Times New Roman" w:eastAsia="Times New Roman" w:hAnsi="Times New Roman" w:cs="B Nazanin" w:hint="cs"/>
                <w:sz w:val="20"/>
                <w:szCs w:val="20"/>
                <w:rtl/>
                <w:lang w:bidi="fa-IR"/>
              </w:rPr>
              <w:t>ی</w:t>
            </w:r>
            <w:r w:rsidRPr="00B61707">
              <w:rPr>
                <w:rFonts w:ascii="Times New Roman" w:eastAsia="Times New Roman" w:hAnsi="Times New Roman" w:cs="B Nazanin" w:hint="eastAsia"/>
                <w:sz w:val="20"/>
                <w:szCs w:val="20"/>
                <w:rtl/>
                <w:lang w:bidi="fa-IR"/>
              </w:rPr>
              <w:t>رون</w:t>
            </w:r>
            <w:r w:rsidRPr="00B61707">
              <w:rPr>
                <w:rFonts w:ascii="Times New Roman" w:eastAsia="Times New Roman" w:hAnsi="Times New Roman" w:cs="B Nazanin"/>
                <w:sz w:val="20"/>
                <w:szCs w:val="20"/>
                <w:rtl/>
                <w:lang w:bidi="fa-IR"/>
              </w:rPr>
              <w:t xml:space="preserve"> بر: </w:t>
            </w:r>
          </w:p>
        </w:tc>
      </w:tr>
    </w:tbl>
    <w:p w14:paraId="4A979056" w14:textId="77777777" w:rsidR="00E17EC7" w:rsidRPr="007D1D93" w:rsidRDefault="00E17EC7" w:rsidP="00F577BE">
      <w:pPr>
        <w:jc w:val="both"/>
        <w:rPr>
          <w:rFonts w:cs="B Nazanin"/>
          <w:sz w:val="6"/>
          <w:szCs w:val="6"/>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17EC7" w:rsidRPr="00DE65CA" w14:paraId="2B46561F" w14:textId="77777777" w:rsidTr="00FD51E5">
        <w:tc>
          <w:tcPr>
            <w:tcW w:w="9922" w:type="dxa"/>
          </w:tcPr>
          <w:p w14:paraId="338909B6" w14:textId="02DA617A" w:rsidR="00E17EC7" w:rsidRPr="00DE65CA" w:rsidRDefault="00E17EC7" w:rsidP="00CA705D">
            <w:pPr>
              <w:jc w:val="both"/>
              <w:rPr>
                <w:rFonts w:cs="B Nazanin"/>
                <w:rtl/>
              </w:rPr>
            </w:pPr>
            <w:r w:rsidRPr="00DE65CA">
              <w:rPr>
                <w:rFonts w:cs="B Nazanin" w:hint="cs"/>
                <w:u w:val="single"/>
                <w:rtl/>
              </w:rPr>
              <w:t>مستندات:</w:t>
            </w:r>
            <w:r w:rsidRPr="00DE65CA">
              <w:rPr>
                <w:rFonts w:cs="B Nazanin" w:hint="cs"/>
                <w:sz w:val="20"/>
                <w:szCs w:val="20"/>
                <w:rtl/>
              </w:rPr>
              <w:t xml:space="preserve">  </w:t>
            </w:r>
            <w:r w:rsidR="00CA705D" w:rsidRPr="00DE65CA">
              <w:rPr>
                <w:rFonts w:cs="B Nazanin" w:hint="cs"/>
                <w:rtl/>
              </w:rPr>
              <w:t>صورتجلسه مناقصه عمومی  شماره  ...........</w:t>
            </w:r>
            <w:r w:rsidR="005C05CB" w:rsidRPr="00DE65CA">
              <w:rPr>
                <w:rFonts w:cs="B Nazanin" w:hint="cs"/>
                <w:rtl/>
              </w:rPr>
              <w:t>........................</w:t>
            </w:r>
            <w:r w:rsidR="00CA705D" w:rsidRPr="00DE65CA">
              <w:rPr>
                <w:rFonts w:cs="B Nazanin" w:hint="cs"/>
                <w:rtl/>
              </w:rPr>
              <w:t>...................  برگزار شده در سامانه ستاد ایران.</w:t>
            </w:r>
          </w:p>
        </w:tc>
      </w:tr>
    </w:tbl>
    <w:p w14:paraId="4462B648" w14:textId="77777777" w:rsidR="00E17EC7" w:rsidRPr="00DE65CA" w:rsidRDefault="00E17EC7" w:rsidP="00F577BE">
      <w:pPr>
        <w:rPr>
          <w:rFonts w:cs="B Nazanin"/>
          <w:sz w:val="6"/>
          <w:szCs w:val="6"/>
          <w:rtl/>
        </w:rPr>
      </w:pPr>
    </w:p>
    <w:tbl>
      <w:tblPr>
        <w:bidiVisual/>
        <w:tblW w:w="991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3C5AF4" w:rsidRPr="007D1D93" w14:paraId="5255943D" w14:textId="77777777" w:rsidTr="00FD51E5">
        <w:tc>
          <w:tcPr>
            <w:tcW w:w="9917" w:type="dxa"/>
            <w:shd w:val="clear" w:color="auto" w:fill="auto"/>
          </w:tcPr>
          <w:p w14:paraId="19F7CBE3" w14:textId="5EE28D6C" w:rsidR="003C5AF4" w:rsidRPr="00DE65CA" w:rsidRDefault="003C5AF4" w:rsidP="007F7F78">
            <w:pPr>
              <w:numPr>
                <w:ilvl w:val="0"/>
                <w:numId w:val="1"/>
              </w:numPr>
              <w:tabs>
                <w:tab w:val="clear" w:pos="765"/>
                <w:tab w:val="num" w:pos="601"/>
              </w:tabs>
              <w:ind w:left="317" w:hanging="283"/>
              <w:rPr>
                <w:rFonts w:cs="B Nazanin"/>
                <w:color w:val="000000"/>
                <w:rtl/>
              </w:rPr>
            </w:pPr>
            <w:r w:rsidRPr="00DE65CA">
              <w:rPr>
                <w:rFonts w:cs="B Nazanin" w:hint="cs"/>
                <w:rtl/>
              </w:rPr>
              <w:t xml:space="preserve">اين‌قرارداد شامل </w:t>
            </w:r>
            <w:r w:rsidR="00841148" w:rsidRPr="00DE65CA">
              <w:rPr>
                <w:rFonts w:cs="B Nazanin" w:hint="cs"/>
                <w:rtl/>
              </w:rPr>
              <w:t xml:space="preserve">شامل </w:t>
            </w:r>
            <w:r w:rsidR="00841148" w:rsidRPr="00DE65CA">
              <w:rPr>
                <w:rFonts w:cs="B Nazanin" w:hint="cs"/>
                <w:b/>
                <w:bCs/>
                <w:sz w:val="22"/>
                <w:szCs w:val="22"/>
                <w:u w:val="single"/>
                <w:rtl/>
              </w:rPr>
              <w:t>19</w:t>
            </w:r>
            <w:r w:rsidR="00841148" w:rsidRPr="00DE65CA">
              <w:rPr>
                <w:rFonts w:cs="B Nazanin" w:hint="cs"/>
                <w:sz w:val="22"/>
                <w:szCs w:val="22"/>
                <w:rtl/>
              </w:rPr>
              <w:t xml:space="preserve"> </w:t>
            </w:r>
            <w:r w:rsidR="00841148" w:rsidRPr="00DE65CA">
              <w:rPr>
                <w:rFonts w:cs="B Nazanin" w:hint="cs"/>
                <w:rtl/>
              </w:rPr>
              <w:t>ماده،</w:t>
            </w:r>
            <w:r w:rsidR="00736690">
              <w:rPr>
                <w:rFonts w:cs="B Nazanin" w:hint="cs"/>
                <w:b/>
                <w:bCs/>
                <w:sz w:val="22"/>
                <w:szCs w:val="22"/>
                <w:u w:val="single"/>
                <w:rtl/>
              </w:rPr>
              <w:t>24</w:t>
            </w:r>
            <w:r w:rsidR="00841148" w:rsidRPr="00DE65CA">
              <w:rPr>
                <w:rFonts w:cs="B Nazanin" w:hint="cs"/>
                <w:sz w:val="22"/>
                <w:szCs w:val="22"/>
                <w:rtl/>
              </w:rPr>
              <w:t xml:space="preserve"> </w:t>
            </w:r>
            <w:r w:rsidR="00841148" w:rsidRPr="00DE65CA">
              <w:rPr>
                <w:rFonts w:cs="B Nazanin" w:hint="cs"/>
                <w:rtl/>
              </w:rPr>
              <w:t xml:space="preserve">بند، </w:t>
            </w:r>
            <w:r w:rsidR="00AE1165">
              <w:rPr>
                <w:rFonts w:cs="B Nazanin" w:hint="cs"/>
                <w:b/>
                <w:bCs/>
                <w:sz w:val="22"/>
                <w:szCs w:val="22"/>
                <w:u w:val="single"/>
                <w:rtl/>
              </w:rPr>
              <w:t>5</w:t>
            </w:r>
            <w:r w:rsidR="00841148" w:rsidRPr="00DE65CA">
              <w:rPr>
                <w:rFonts w:cs="B Nazanin" w:hint="cs"/>
                <w:rtl/>
              </w:rPr>
              <w:t xml:space="preserve">صفحه و </w:t>
            </w:r>
            <w:r w:rsidR="00841148" w:rsidRPr="00DE65CA">
              <w:rPr>
                <w:rFonts w:cs="B Nazanin" w:hint="cs"/>
                <w:b/>
                <w:bCs/>
                <w:sz w:val="22"/>
                <w:szCs w:val="22"/>
                <w:u w:val="single"/>
                <w:rtl/>
              </w:rPr>
              <w:t>4</w:t>
            </w:r>
            <w:r w:rsidR="00841148" w:rsidRPr="00DE65CA">
              <w:rPr>
                <w:rFonts w:cs="B Nazanin" w:hint="cs"/>
                <w:sz w:val="22"/>
                <w:szCs w:val="22"/>
                <w:rtl/>
              </w:rPr>
              <w:t xml:space="preserve">  </w:t>
            </w:r>
            <w:r w:rsidRPr="00DE65CA">
              <w:rPr>
                <w:rFonts w:cs="B Nazanin" w:hint="cs"/>
                <w:rtl/>
              </w:rPr>
              <w:t>تنظيم شده كه هر كدام حكم واحد را دارد.</w:t>
            </w:r>
          </w:p>
        </w:tc>
      </w:tr>
    </w:tbl>
    <w:p w14:paraId="3824BAA8" w14:textId="77777777" w:rsidR="003C5AF4" w:rsidRPr="007D1D93" w:rsidRDefault="003C5AF4" w:rsidP="00F577BE">
      <w:pPr>
        <w:rPr>
          <w:rFonts w:cs="B Nazanin"/>
          <w:sz w:val="6"/>
          <w:szCs w:val="6"/>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711E3E" w:rsidRPr="007D1D93" w14:paraId="17759C2F" w14:textId="77777777" w:rsidTr="00FD51E5">
        <w:tc>
          <w:tcPr>
            <w:tcW w:w="9922" w:type="dxa"/>
          </w:tcPr>
          <w:p w14:paraId="74199858" w14:textId="77777777" w:rsidR="00711E3E" w:rsidRPr="007D1D93" w:rsidRDefault="00711E3E" w:rsidP="00F577BE">
            <w:pPr>
              <w:jc w:val="lowKashida"/>
              <w:rPr>
                <w:rFonts w:cs="B Nazanin"/>
                <w:b/>
                <w:bCs/>
                <w:u w:val="single"/>
                <w:rtl/>
              </w:rPr>
            </w:pPr>
            <w:r w:rsidRPr="007D1D93">
              <w:rPr>
                <w:rFonts w:cs="B Nazanin" w:hint="cs"/>
                <w:b/>
                <w:bCs/>
                <w:u w:val="single"/>
                <w:rtl/>
              </w:rPr>
              <w:t xml:space="preserve">ماده1: موضوع قرارداد: </w:t>
            </w:r>
          </w:p>
          <w:p w14:paraId="14F65598" w14:textId="0A2CA584" w:rsidR="00711E3E" w:rsidRPr="007D1D93" w:rsidRDefault="00711E3E" w:rsidP="00FE38A0">
            <w:pPr>
              <w:jc w:val="lowKashida"/>
              <w:rPr>
                <w:rFonts w:cs="B Nazanin"/>
                <w:sz w:val="20"/>
                <w:szCs w:val="20"/>
                <w:rtl/>
              </w:rPr>
            </w:pPr>
            <w:r w:rsidRPr="007D1D93">
              <w:rPr>
                <w:rFonts w:cs="B Nazanin" w:hint="cs"/>
                <w:sz w:val="20"/>
                <w:szCs w:val="20"/>
                <w:rtl/>
              </w:rPr>
              <w:t xml:space="preserve">نوع كار: </w:t>
            </w:r>
            <w:r w:rsidR="00B61707">
              <w:rPr>
                <w:rFonts w:cs="B Nazanin" w:hint="cs"/>
                <w:sz w:val="22"/>
                <w:szCs w:val="22"/>
                <w:rtl/>
              </w:rPr>
              <w:t>خرید غذا</w:t>
            </w:r>
            <w:r w:rsidR="006008AB" w:rsidRPr="007D1D93">
              <w:rPr>
                <w:rFonts w:cs="B Nazanin" w:hint="cs"/>
                <w:sz w:val="22"/>
                <w:szCs w:val="22"/>
                <w:rtl/>
              </w:rPr>
              <w:t xml:space="preserve">  </w:t>
            </w:r>
          </w:p>
          <w:p w14:paraId="493E51CE" w14:textId="77777777" w:rsidR="00711E3E" w:rsidRPr="007D1D93" w:rsidRDefault="00711E3E" w:rsidP="00FE38A0">
            <w:pPr>
              <w:jc w:val="lowKashida"/>
              <w:rPr>
                <w:rFonts w:cs="B Nazanin"/>
                <w:sz w:val="20"/>
                <w:szCs w:val="20"/>
                <w:rtl/>
              </w:rPr>
            </w:pPr>
            <w:r w:rsidRPr="007D1D93">
              <w:rPr>
                <w:rFonts w:cs="B Nazanin" w:hint="cs"/>
                <w:sz w:val="20"/>
                <w:szCs w:val="20"/>
                <w:rtl/>
              </w:rPr>
              <w:t xml:space="preserve"> واحد كار: </w:t>
            </w:r>
            <w:r w:rsidR="00FE38A0" w:rsidRPr="007D1D93">
              <w:rPr>
                <w:rFonts w:cs="B Nazanin" w:hint="cs"/>
                <w:sz w:val="20"/>
                <w:szCs w:val="20"/>
                <w:rtl/>
              </w:rPr>
              <w:t>پرس غذا</w:t>
            </w:r>
          </w:p>
          <w:p w14:paraId="68FC5C10" w14:textId="45EEBF79" w:rsidR="00CF5204" w:rsidRPr="007D1D93" w:rsidRDefault="00711E3E" w:rsidP="00CE012E">
            <w:pPr>
              <w:jc w:val="lowKashida"/>
              <w:rPr>
                <w:rFonts w:cs="B Nazanin"/>
                <w:sz w:val="20"/>
                <w:szCs w:val="20"/>
                <w:rtl/>
              </w:rPr>
            </w:pPr>
            <w:r w:rsidRPr="007D1D93">
              <w:rPr>
                <w:rFonts w:cs="B Nazanin" w:hint="cs"/>
                <w:sz w:val="20"/>
                <w:szCs w:val="20"/>
                <w:rtl/>
              </w:rPr>
              <w:t xml:space="preserve">كيفيت كار: </w:t>
            </w:r>
            <w:r w:rsidR="00CE012E" w:rsidRPr="007D1D93">
              <w:rPr>
                <w:rFonts w:cs="B Nazanin"/>
                <w:sz w:val="20"/>
                <w:szCs w:val="20"/>
                <w:rtl/>
              </w:rPr>
              <w:t>با نظر طرف اول و مطابق با شرا</w:t>
            </w:r>
            <w:r w:rsidR="00CE012E" w:rsidRPr="007D1D93">
              <w:rPr>
                <w:rFonts w:cs="B Nazanin" w:hint="cs"/>
                <w:sz w:val="20"/>
                <w:szCs w:val="20"/>
                <w:rtl/>
              </w:rPr>
              <w:t>ی</w:t>
            </w:r>
            <w:r w:rsidR="00CE012E" w:rsidRPr="007D1D93">
              <w:rPr>
                <w:rFonts w:cs="B Nazanin" w:hint="eastAsia"/>
                <w:sz w:val="20"/>
                <w:szCs w:val="20"/>
                <w:rtl/>
              </w:rPr>
              <w:t>ط</w:t>
            </w:r>
            <w:r w:rsidR="00CE012E" w:rsidRPr="007D1D93">
              <w:rPr>
                <w:rFonts w:cs="B Nazanin"/>
                <w:sz w:val="20"/>
                <w:szCs w:val="20"/>
                <w:rtl/>
              </w:rPr>
              <w:t xml:space="preserve"> مندرج در مفاد قرارداد، شرا</w:t>
            </w:r>
            <w:r w:rsidR="00CE012E" w:rsidRPr="007D1D93">
              <w:rPr>
                <w:rFonts w:cs="B Nazanin" w:hint="cs"/>
                <w:sz w:val="20"/>
                <w:szCs w:val="20"/>
                <w:rtl/>
              </w:rPr>
              <w:t>ی</w:t>
            </w:r>
            <w:r w:rsidR="00CE012E" w:rsidRPr="007D1D93">
              <w:rPr>
                <w:rFonts w:cs="B Nazanin" w:hint="eastAsia"/>
                <w:sz w:val="20"/>
                <w:szCs w:val="20"/>
                <w:rtl/>
              </w:rPr>
              <w:t>ط</w:t>
            </w:r>
            <w:r w:rsidR="00CE012E" w:rsidRPr="007D1D93">
              <w:rPr>
                <w:rFonts w:cs="B Nazanin"/>
                <w:sz w:val="20"/>
                <w:szCs w:val="20"/>
                <w:rtl/>
              </w:rPr>
              <w:t xml:space="preserve"> عموم</w:t>
            </w:r>
            <w:r w:rsidR="00CE012E" w:rsidRPr="007D1D93">
              <w:rPr>
                <w:rFonts w:cs="B Nazanin" w:hint="cs"/>
                <w:sz w:val="20"/>
                <w:szCs w:val="20"/>
                <w:rtl/>
              </w:rPr>
              <w:t>ی</w:t>
            </w:r>
            <w:r w:rsidR="00CE012E" w:rsidRPr="007D1D93">
              <w:rPr>
                <w:rFonts w:cs="B Nazanin"/>
                <w:sz w:val="20"/>
                <w:szCs w:val="20"/>
                <w:rtl/>
              </w:rPr>
              <w:t xml:space="preserve"> و اختصاص</w:t>
            </w:r>
            <w:r w:rsidR="00CE012E" w:rsidRPr="007D1D93">
              <w:rPr>
                <w:rFonts w:cs="B Nazanin" w:hint="cs"/>
                <w:sz w:val="20"/>
                <w:szCs w:val="20"/>
                <w:rtl/>
              </w:rPr>
              <w:t>ی</w:t>
            </w:r>
            <w:r w:rsidR="00CE012E" w:rsidRPr="007D1D93">
              <w:rPr>
                <w:rFonts w:cs="B Nazanin"/>
                <w:sz w:val="20"/>
                <w:szCs w:val="20"/>
                <w:rtl/>
              </w:rPr>
              <w:t xml:space="preserve"> مناقصه و چک ل</w:t>
            </w:r>
            <w:r w:rsidR="00CE012E" w:rsidRPr="007D1D93">
              <w:rPr>
                <w:rFonts w:cs="B Nazanin" w:hint="cs"/>
                <w:sz w:val="20"/>
                <w:szCs w:val="20"/>
                <w:rtl/>
              </w:rPr>
              <w:t>ی</w:t>
            </w:r>
            <w:r w:rsidR="00CE012E" w:rsidRPr="007D1D93">
              <w:rPr>
                <w:rFonts w:cs="B Nazanin" w:hint="eastAsia"/>
                <w:sz w:val="20"/>
                <w:szCs w:val="20"/>
                <w:rtl/>
              </w:rPr>
              <w:t>ست</w:t>
            </w:r>
            <w:r w:rsidR="00CE012E" w:rsidRPr="007D1D93">
              <w:rPr>
                <w:rFonts w:cs="B Nazanin"/>
                <w:sz w:val="20"/>
                <w:szCs w:val="20"/>
                <w:rtl/>
              </w:rPr>
              <w:t xml:space="preserve"> و جدول جر</w:t>
            </w:r>
            <w:r w:rsidR="00CE012E" w:rsidRPr="007D1D93">
              <w:rPr>
                <w:rFonts w:cs="B Nazanin" w:hint="cs"/>
                <w:sz w:val="20"/>
                <w:szCs w:val="20"/>
                <w:rtl/>
              </w:rPr>
              <w:t>ی</w:t>
            </w:r>
            <w:r w:rsidR="00CE012E" w:rsidRPr="007D1D93">
              <w:rPr>
                <w:rFonts w:cs="B Nazanin" w:hint="eastAsia"/>
                <w:sz w:val="20"/>
                <w:szCs w:val="20"/>
                <w:rtl/>
              </w:rPr>
              <w:t>مه</w:t>
            </w:r>
            <w:r w:rsidR="00CE012E" w:rsidRPr="007D1D93">
              <w:rPr>
                <w:rFonts w:cs="B Nazanin"/>
                <w:sz w:val="20"/>
                <w:szCs w:val="20"/>
                <w:rtl/>
              </w:rPr>
              <w:t xml:space="preserve"> ها</w:t>
            </w:r>
            <w:r w:rsidR="00CE012E" w:rsidRPr="007D1D93">
              <w:rPr>
                <w:rFonts w:cs="B Nazanin" w:hint="cs"/>
                <w:sz w:val="20"/>
                <w:szCs w:val="20"/>
                <w:rtl/>
              </w:rPr>
              <w:t>ی</w:t>
            </w:r>
            <w:r w:rsidR="00CE012E" w:rsidRPr="007D1D93">
              <w:rPr>
                <w:rFonts w:cs="B Nazanin"/>
                <w:sz w:val="20"/>
                <w:szCs w:val="20"/>
                <w:rtl/>
              </w:rPr>
              <w:t xml:space="preserve"> روزانه </w:t>
            </w:r>
            <w:r w:rsidR="00CE012E" w:rsidRPr="007D1D93">
              <w:rPr>
                <w:rFonts w:cs="B Nazanin" w:hint="cs"/>
                <w:sz w:val="20"/>
                <w:szCs w:val="20"/>
                <w:rtl/>
              </w:rPr>
              <w:t>.</w:t>
            </w:r>
            <w:r w:rsidR="00CE012E" w:rsidRPr="007D1D93">
              <w:rPr>
                <w:rFonts w:cs="B Nazanin"/>
                <w:sz w:val="20"/>
                <w:szCs w:val="20"/>
                <w:rtl/>
              </w:rPr>
              <w:t xml:space="preserve">                                                     </w:t>
            </w:r>
            <w:r w:rsidRPr="007D1D93">
              <w:rPr>
                <w:rFonts w:cs="B Nazanin" w:hint="cs"/>
                <w:sz w:val="20"/>
                <w:szCs w:val="20"/>
                <w:rtl/>
              </w:rPr>
              <w:t xml:space="preserve">محل انجام </w:t>
            </w:r>
            <w:r w:rsidR="00FD469E" w:rsidRPr="007D1D93">
              <w:rPr>
                <w:rFonts w:cs="B Nazanin" w:hint="cs"/>
                <w:sz w:val="20"/>
                <w:szCs w:val="20"/>
                <w:rtl/>
              </w:rPr>
              <w:t xml:space="preserve">تعهدات </w:t>
            </w:r>
            <w:r w:rsidRPr="007D1D93">
              <w:rPr>
                <w:rFonts w:cs="B Nazanin" w:hint="cs"/>
                <w:sz w:val="20"/>
                <w:szCs w:val="20"/>
                <w:rtl/>
              </w:rPr>
              <w:t xml:space="preserve">موضوع قرارداد: </w:t>
            </w:r>
            <w:r w:rsidR="00D67CA8" w:rsidRPr="007D1D93">
              <w:rPr>
                <w:rFonts w:cs="B Nazanin" w:hint="cs"/>
                <w:sz w:val="20"/>
                <w:szCs w:val="20"/>
                <w:rtl/>
              </w:rPr>
              <w:t>...........</w:t>
            </w:r>
          </w:p>
          <w:p w14:paraId="3464BB63" w14:textId="77777777" w:rsidR="00711E3E" w:rsidRPr="007D1D93" w:rsidRDefault="00711E3E" w:rsidP="000761AA">
            <w:pPr>
              <w:jc w:val="lowKashida"/>
              <w:rPr>
                <w:rFonts w:cs="B Nazanin"/>
                <w:sz w:val="8"/>
                <w:szCs w:val="8"/>
                <w:rtl/>
              </w:rPr>
            </w:pPr>
          </w:p>
        </w:tc>
      </w:tr>
    </w:tbl>
    <w:p w14:paraId="057DD872" w14:textId="77777777" w:rsidR="003C5AF4" w:rsidRPr="007D1D93" w:rsidRDefault="003C5AF4" w:rsidP="00F577BE">
      <w:pPr>
        <w:rPr>
          <w:rFonts w:cs="B Nazanin"/>
          <w:sz w:val="4"/>
          <w:szCs w:val="4"/>
          <w:rtl/>
        </w:rPr>
      </w:pPr>
    </w:p>
    <w:p w14:paraId="47E54E87" w14:textId="77777777" w:rsidR="00711E3E" w:rsidRPr="007D1D93" w:rsidRDefault="00711E3E" w:rsidP="00F577BE">
      <w:pPr>
        <w:rPr>
          <w:rFonts w:cs="B Nazanin"/>
          <w:sz w:val="4"/>
          <w:szCs w:val="4"/>
          <w:rtl/>
        </w:rPr>
      </w:pPr>
    </w:p>
    <w:tbl>
      <w:tblPr>
        <w:bidiVisual/>
        <w:tblW w:w="991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tblGrid>
      <w:tr w:rsidR="00533491" w:rsidRPr="007D1D93" w14:paraId="5C86A4F5" w14:textId="77777777" w:rsidTr="00FD51E5">
        <w:tc>
          <w:tcPr>
            <w:tcW w:w="9914" w:type="dxa"/>
          </w:tcPr>
          <w:p w14:paraId="430264F6" w14:textId="77777777" w:rsidR="00ED3226" w:rsidRPr="007D1D93" w:rsidRDefault="00ED3226" w:rsidP="006B401B">
            <w:pPr>
              <w:jc w:val="lowKashida"/>
              <w:rPr>
                <w:rFonts w:cs="B Nazanin"/>
                <w:color w:val="000000"/>
                <w:rtl/>
              </w:rPr>
            </w:pPr>
            <w:r w:rsidRPr="007D1D93">
              <w:rPr>
                <w:rFonts w:cs="B Nazanin" w:hint="cs"/>
                <w:b/>
                <w:bCs/>
                <w:u w:val="single"/>
                <w:rtl/>
              </w:rPr>
              <w:t>ماده2: مدت انجام قرارداد:</w:t>
            </w:r>
            <w:r w:rsidR="00CA5C92" w:rsidRPr="007D1D93">
              <w:rPr>
                <w:rFonts w:cs="B Nazanin" w:hint="cs"/>
                <w:color w:val="000000"/>
                <w:sz w:val="22"/>
                <w:szCs w:val="22"/>
                <w:rtl/>
              </w:rPr>
              <w:t xml:space="preserve"> </w:t>
            </w:r>
            <w:r w:rsidR="00CA5C92" w:rsidRPr="007D1D93">
              <w:rPr>
                <w:rFonts w:cs="B Nazanin" w:hint="cs"/>
                <w:rtl/>
              </w:rPr>
              <w:t xml:space="preserve">از تاريخ  </w:t>
            </w:r>
            <w:r w:rsidR="006B401B" w:rsidRPr="007D1D93">
              <w:rPr>
                <w:rFonts w:cs="B Nazanin" w:hint="cs"/>
                <w:rtl/>
              </w:rPr>
              <w:t xml:space="preserve">............  </w:t>
            </w:r>
            <w:r w:rsidR="00CA5C92" w:rsidRPr="007D1D93">
              <w:rPr>
                <w:rFonts w:cs="B Nazanin" w:hint="cs"/>
                <w:rtl/>
              </w:rPr>
              <w:t xml:space="preserve"> لغايت</w:t>
            </w:r>
            <w:r w:rsidR="006B401B" w:rsidRPr="007D1D93">
              <w:rPr>
                <w:rFonts w:cs="B Nazanin" w:hint="cs"/>
                <w:color w:val="000000"/>
                <w:rtl/>
              </w:rPr>
              <w:t xml:space="preserve"> ..................</w:t>
            </w:r>
            <w:r w:rsidR="000761AA" w:rsidRPr="007D1D93">
              <w:rPr>
                <w:rFonts w:cs="B Nazanin" w:hint="cs"/>
                <w:color w:val="000000"/>
                <w:rtl/>
              </w:rPr>
              <w:t xml:space="preserve">  برای مدت </w:t>
            </w:r>
            <w:r w:rsidR="006B401B" w:rsidRPr="007D1D93">
              <w:rPr>
                <w:rFonts w:cs="B Nazanin" w:hint="cs"/>
                <w:color w:val="000000"/>
                <w:rtl/>
              </w:rPr>
              <w:t>.............. .</w:t>
            </w:r>
          </w:p>
          <w:p w14:paraId="4DE81BFD" w14:textId="4C3F3567" w:rsidR="00AF03D5" w:rsidRPr="007D1D93" w:rsidRDefault="00140D4B" w:rsidP="00BC78CA">
            <w:pPr>
              <w:tabs>
                <w:tab w:val="right" w:pos="8940"/>
              </w:tabs>
              <w:jc w:val="lowKashida"/>
              <w:rPr>
                <w:rFonts w:cs="B Nazanin"/>
                <w:color w:val="000000"/>
                <w:rtl/>
              </w:rPr>
            </w:pPr>
            <w:r w:rsidRPr="00253DD0">
              <w:rPr>
                <w:rFonts w:cs="B Nazanin" w:hint="cs"/>
                <w:b/>
                <w:bCs/>
                <w:rtl/>
              </w:rPr>
              <w:t>بند</w:t>
            </w:r>
            <w:r w:rsidR="00763ACC" w:rsidRPr="00253DD0">
              <w:rPr>
                <w:rFonts w:cs="B Nazanin" w:hint="cs"/>
                <w:b/>
                <w:bCs/>
                <w:rtl/>
              </w:rPr>
              <w:t>:</w:t>
            </w:r>
            <w:r w:rsidR="00763ACC" w:rsidRPr="007D1D93">
              <w:rPr>
                <w:rFonts w:cs="B Nazanin" w:hint="cs"/>
                <w:color w:val="000000"/>
                <w:sz w:val="22"/>
                <w:szCs w:val="22"/>
                <w:rtl/>
              </w:rPr>
              <w:t xml:space="preserve"> </w:t>
            </w:r>
            <w:r w:rsidR="00131AA9" w:rsidRPr="007D1D93">
              <w:rPr>
                <w:rFonts w:cs="B Nazanin" w:hint="cs"/>
                <w:color w:val="000000"/>
                <w:rtl/>
              </w:rPr>
              <w:t>در صورت موافقت طرفين طبق مقررات و قوانین و رعایت آیین نامه مالی و معاملاتی دانشگاه قابل تمديد خواهد بود.</w:t>
            </w:r>
          </w:p>
        </w:tc>
      </w:tr>
      <w:tr w:rsidR="00533491" w:rsidRPr="007D1D93" w14:paraId="6AD913F3" w14:textId="77777777" w:rsidTr="00FD51E5">
        <w:tc>
          <w:tcPr>
            <w:tcW w:w="9914" w:type="dxa"/>
          </w:tcPr>
          <w:p w14:paraId="347321FF" w14:textId="77777777" w:rsidR="00ED3226" w:rsidRPr="007D1D93" w:rsidRDefault="00ED3226" w:rsidP="007B6172">
            <w:pPr>
              <w:jc w:val="both"/>
              <w:rPr>
                <w:rFonts w:cs="B Nazanin"/>
                <w:b/>
                <w:bCs/>
                <w:u w:val="single"/>
                <w:rtl/>
              </w:rPr>
            </w:pPr>
            <w:r w:rsidRPr="007D1D93">
              <w:rPr>
                <w:rFonts w:cs="B Nazanin" w:hint="cs"/>
                <w:b/>
                <w:bCs/>
                <w:u w:val="single"/>
                <w:rtl/>
              </w:rPr>
              <w:t xml:space="preserve">ماده3: مبلغ قرارداد: </w:t>
            </w:r>
          </w:p>
          <w:p w14:paraId="3FEC090E" w14:textId="77777777" w:rsidR="00CA5C92" w:rsidRPr="007D1D93" w:rsidRDefault="00CA5C92" w:rsidP="00D67CA8">
            <w:pPr>
              <w:spacing w:line="216" w:lineRule="auto"/>
              <w:jc w:val="lowKashida"/>
              <w:rPr>
                <w:rFonts w:cs="B Nazanin"/>
                <w:color w:val="000000"/>
                <w:sz w:val="22"/>
                <w:szCs w:val="22"/>
                <w:rtl/>
              </w:rPr>
            </w:pPr>
            <w:r w:rsidRPr="007D1D93">
              <w:rPr>
                <w:rFonts w:cs="B Nazanin" w:hint="cs"/>
                <w:sz w:val="22"/>
                <w:szCs w:val="22"/>
                <w:rtl/>
              </w:rPr>
              <w:t xml:space="preserve">مبلغ </w:t>
            </w:r>
            <w:r w:rsidR="00F963A2" w:rsidRPr="007D1D93">
              <w:rPr>
                <w:rFonts w:cs="B Nazanin" w:hint="cs"/>
                <w:sz w:val="22"/>
                <w:szCs w:val="22"/>
                <w:rtl/>
              </w:rPr>
              <w:t>سی روزه</w:t>
            </w:r>
            <w:r w:rsidRPr="007D1D93">
              <w:rPr>
                <w:rFonts w:cs="B Nazanin" w:hint="cs"/>
                <w:sz w:val="22"/>
                <w:szCs w:val="22"/>
                <w:rtl/>
              </w:rPr>
              <w:t xml:space="preserve"> </w:t>
            </w:r>
            <w:r w:rsidRPr="007D1D93">
              <w:rPr>
                <w:rFonts w:cs="B Nazanin" w:hint="cs"/>
                <w:color w:val="000000"/>
                <w:sz w:val="22"/>
                <w:szCs w:val="22"/>
                <w:rtl/>
              </w:rPr>
              <w:t>قرارداد</w:t>
            </w:r>
            <w:r w:rsidRPr="007D1D93">
              <w:rPr>
                <w:rFonts w:cs="B Nazanin" w:hint="cs"/>
                <w:sz w:val="22"/>
                <w:szCs w:val="22"/>
                <w:rtl/>
              </w:rPr>
              <w:t xml:space="preserve">:   </w:t>
            </w:r>
            <w:bookmarkStart w:id="2" w:name="MonthlyPrice"/>
            <w:r w:rsidR="00D67CA8" w:rsidRPr="007D1D93">
              <w:rPr>
                <w:rFonts w:cs="B Nazanin" w:hint="cs"/>
                <w:sz w:val="22"/>
                <w:szCs w:val="22"/>
                <w:rtl/>
              </w:rPr>
              <w:t>...........................</w:t>
            </w:r>
            <w:bookmarkEnd w:id="2"/>
            <w:r w:rsidRPr="007D1D93">
              <w:rPr>
                <w:rFonts w:cs="B Nazanin" w:hint="cs"/>
                <w:sz w:val="22"/>
                <w:szCs w:val="22"/>
                <w:rtl/>
              </w:rPr>
              <w:t xml:space="preserve">   ريال (  </w:t>
            </w:r>
            <w:bookmarkStart w:id="3" w:name="MonthlyPriceText"/>
            <w:r w:rsidR="00D67CA8" w:rsidRPr="007D1D93">
              <w:rPr>
                <w:rFonts w:cs="B Nazanin" w:hint="cs"/>
                <w:sz w:val="22"/>
                <w:szCs w:val="22"/>
                <w:rtl/>
              </w:rPr>
              <w:t>......................</w:t>
            </w:r>
            <w:r w:rsidRPr="007D1D93">
              <w:rPr>
                <w:rFonts w:cs="B Nazanin" w:hint="cs"/>
                <w:sz w:val="22"/>
                <w:szCs w:val="22"/>
                <w:rtl/>
              </w:rPr>
              <w:t xml:space="preserve"> </w:t>
            </w:r>
            <w:bookmarkEnd w:id="3"/>
            <w:r w:rsidRPr="007D1D93">
              <w:rPr>
                <w:rFonts w:cs="B Nazanin" w:hint="cs"/>
                <w:sz w:val="22"/>
                <w:szCs w:val="22"/>
                <w:rtl/>
              </w:rPr>
              <w:t xml:space="preserve">  ريال)</w:t>
            </w:r>
          </w:p>
          <w:p w14:paraId="5D243A9F" w14:textId="6A441424" w:rsidR="008D2AD2" w:rsidRPr="007D1D93" w:rsidRDefault="00CA5C92" w:rsidP="001C5DDD">
            <w:pPr>
              <w:spacing w:line="216" w:lineRule="auto"/>
              <w:jc w:val="lowKashida"/>
              <w:rPr>
                <w:rFonts w:ascii="Arial" w:hAnsi="Arial" w:cs="B Nazanin"/>
                <w:color w:val="000000"/>
                <w:sz w:val="20"/>
                <w:szCs w:val="20"/>
              </w:rPr>
            </w:pPr>
            <w:r w:rsidRPr="007D1D93">
              <w:rPr>
                <w:rFonts w:cs="B Nazanin" w:hint="cs"/>
                <w:color w:val="000000"/>
                <w:sz w:val="22"/>
                <w:szCs w:val="22"/>
                <w:rtl/>
              </w:rPr>
              <w:t xml:space="preserve">مبلغ </w:t>
            </w:r>
            <w:r w:rsidR="00F963A2" w:rsidRPr="007D1D93">
              <w:rPr>
                <w:rFonts w:cs="B Nazanin" w:hint="cs"/>
                <w:color w:val="000000"/>
                <w:sz w:val="22"/>
                <w:szCs w:val="22"/>
                <w:rtl/>
              </w:rPr>
              <w:t>کل</w:t>
            </w:r>
            <w:r w:rsidRPr="007D1D93">
              <w:rPr>
                <w:rFonts w:cs="B Nazanin" w:hint="cs"/>
                <w:color w:val="000000"/>
                <w:sz w:val="22"/>
                <w:szCs w:val="22"/>
                <w:rtl/>
              </w:rPr>
              <w:t xml:space="preserve"> قرارداد</w:t>
            </w:r>
            <w:r w:rsidRPr="007D1D93">
              <w:rPr>
                <w:rFonts w:cs="B Nazanin" w:hint="cs"/>
                <w:sz w:val="22"/>
                <w:szCs w:val="22"/>
                <w:rtl/>
              </w:rPr>
              <w:t xml:space="preserve">:    </w:t>
            </w:r>
            <w:bookmarkStart w:id="4" w:name="Price"/>
            <w:r w:rsidR="00D67CA8" w:rsidRPr="007D1D93">
              <w:rPr>
                <w:rFonts w:cs="B Nazanin" w:hint="cs"/>
                <w:sz w:val="22"/>
                <w:szCs w:val="22"/>
                <w:rtl/>
              </w:rPr>
              <w:t>.............</w:t>
            </w:r>
            <w:bookmarkEnd w:id="4"/>
            <w:r w:rsidR="00D67CA8" w:rsidRPr="007D1D93">
              <w:rPr>
                <w:rFonts w:cs="B Nazanin" w:hint="cs"/>
                <w:sz w:val="22"/>
                <w:szCs w:val="22"/>
                <w:rtl/>
              </w:rPr>
              <w:t>.........</w:t>
            </w:r>
            <w:r w:rsidRPr="007D1D93">
              <w:rPr>
                <w:rFonts w:cs="B Nazanin" w:hint="cs"/>
                <w:sz w:val="22"/>
                <w:szCs w:val="22"/>
                <w:rtl/>
              </w:rPr>
              <w:t xml:space="preserve">  ریال ( </w:t>
            </w:r>
            <w:bookmarkStart w:id="5" w:name="PriceText"/>
            <w:r w:rsidR="00D67CA8" w:rsidRPr="007D1D93">
              <w:rPr>
                <w:rFonts w:cs="B Nazanin" w:hint="cs"/>
                <w:sz w:val="22"/>
                <w:szCs w:val="22"/>
                <w:rtl/>
              </w:rPr>
              <w:t>......................................</w:t>
            </w:r>
            <w:r w:rsidRPr="007D1D93">
              <w:rPr>
                <w:rFonts w:cs="B Nazanin" w:hint="cs"/>
                <w:sz w:val="22"/>
                <w:szCs w:val="22"/>
                <w:rtl/>
              </w:rPr>
              <w:t xml:space="preserve"> </w:t>
            </w:r>
            <w:bookmarkEnd w:id="5"/>
            <w:r w:rsidRPr="007D1D93">
              <w:rPr>
                <w:rFonts w:cs="B Nazanin" w:hint="cs"/>
                <w:sz w:val="22"/>
                <w:szCs w:val="22"/>
                <w:rtl/>
              </w:rPr>
              <w:t xml:space="preserve">  ریال)</w:t>
            </w:r>
            <w:r w:rsidR="00D9410C" w:rsidRPr="007D1D93">
              <w:rPr>
                <w:rFonts w:cs="B Nazanin" w:hint="cs"/>
                <w:sz w:val="22"/>
                <w:szCs w:val="22"/>
                <w:rtl/>
              </w:rPr>
              <w:t xml:space="preserve">می باشد </w:t>
            </w:r>
            <w:r w:rsidR="001A42B3" w:rsidRPr="007D1D93">
              <w:rPr>
                <w:rFonts w:ascii="Arial" w:hAnsi="Arial" w:cs="B Nazanin" w:hint="cs"/>
                <w:color w:val="000000"/>
                <w:sz w:val="20"/>
                <w:szCs w:val="20"/>
                <w:rtl/>
              </w:rPr>
              <w:t>.</w:t>
            </w:r>
          </w:p>
          <w:p w14:paraId="730F0523" w14:textId="2DE421D3" w:rsidR="00CE012E" w:rsidRPr="007D1D93" w:rsidRDefault="00140D4B" w:rsidP="00A4087A">
            <w:pPr>
              <w:jc w:val="both"/>
              <w:rPr>
                <w:rFonts w:cs="B Nazanin"/>
                <w:sz w:val="22"/>
                <w:szCs w:val="22"/>
                <w:rtl/>
              </w:rPr>
            </w:pPr>
            <w:r>
              <w:rPr>
                <w:rFonts w:cs="B Nazanin"/>
                <w:b/>
                <w:bCs/>
                <w:rtl/>
              </w:rPr>
              <w:t>بند</w:t>
            </w:r>
            <w:r w:rsidR="00CE012E" w:rsidRPr="007D1D93">
              <w:rPr>
                <w:rFonts w:cs="B Nazanin"/>
                <w:b/>
                <w:bCs/>
                <w:rtl/>
              </w:rPr>
              <w:t>1:</w:t>
            </w:r>
            <w:r w:rsidR="00CE012E" w:rsidRPr="007D1D93">
              <w:rPr>
                <w:rFonts w:cs="B Nazanin"/>
                <w:rtl/>
              </w:rPr>
              <w:t xml:space="preserve"> مبلغ ماهيانه قابل پرداخت به طرف دوم،  با توجه به آمار مورد نياز طرف اول و قيمت پيشنهادي طرف دوم به ازاء پرس</w:t>
            </w:r>
            <w:r w:rsidR="00453DF6" w:rsidRPr="007D1D93">
              <w:rPr>
                <w:rFonts w:cs="B Nazanin" w:hint="cs"/>
                <w:rtl/>
              </w:rPr>
              <w:t xml:space="preserve"> </w:t>
            </w:r>
            <w:r w:rsidR="00CE012E" w:rsidRPr="007D1D93">
              <w:rPr>
                <w:rFonts w:cs="B Nazanin"/>
                <w:rtl/>
              </w:rPr>
              <w:t>غذا</w:t>
            </w:r>
            <w:r w:rsidR="00CE012E" w:rsidRPr="007D1D93">
              <w:rPr>
                <w:rFonts w:cs="B Nazanin" w:hint="cs"/>
                <w:rtl/>
              </w:rPr>
              <w:t>ی</w:t>
            </w:r>
            <w:r w:rsidR="00CE012E" w:rsidRPr="007D1D93">
              <w:rPr>
                <w:rFonts w:cs="B Nazanin"/>
                <w:rtl/>
              </w:rPr>
              <w:t xml:space="preserve"> مصرف شده واقع</w:t>
            </w:r>
            <w:r w:rsidR="00CE012E" w:rsidRPr="007D1D93">
              <w:rPr>
                <w:rFonts w:cs="B Nazanin" w:hint="cs"/>
                <w:rtl/>
              </w:rPr>
              <w:t>ی</w:t>
            </w:r>
            <w:r w:rsidR="00CE012E" w:rsidRPr="007D1D93">
              <w:rPr>
                <w:rFonts w:cs="B Nazanin"/>
                <w:rtl/>
              </w:rPr>
              <w:t xml:space="preserve"> به تفک</w:t>
            </w:r>
            <w:r w:rsidR="00CE012E" w:rsidRPr="007D1D93">
              <w:rPr>
                <w:rFonts w:cs="B Nazanin" w:hint="cs"/>
                <w:rtl/>
              </w:rPr>
              <w:t>ی</w:t>
            </w:r>
            <w:r w:rsidR="00CE012E" w:rsidRPr="007D1D93">
              <w:rPr>
                <w:rFonts w:cs="B Nazanin" w:hint="eastAsia"/>
                <w:rtl/>
              </w:rPr>
              <w:t>ک</w:t>
            </w:r>
            <w:r w:rsidR="00CE012E" w:rsidRPr="007D1D93">
              <w:rPr>
                <w:rFonts w:cs="B Nazanin"/>
                <w:rtl/>
              </w:rPr>
              <w:t xml:space="preserve"> هر نوع غذا و وعده غذا</w:t>
            </w:r>
            <w:r w:rsidR="00CE012E" w:rsidRPr="007D1D93">
              <w:rPr>
                <w:rFonts w:cs="B Nazanin" w:hint="cs"/>
                <w:rtl/>
              </w:rPr>
              <w:t>یی</w:t>
            </w:r>
            <w:r w:rsidR="00CE012E" w:rsidRPr="007D1D93">
              <w:rPr>
                <w:rFonts w:cs="B Nazanin"/>
                <w:rtl/>
              </w:rPr>
              <w:t xml:space="preserve"> مندرج در برگ پ</w:t>
            </w:r>
            <w:r w:rsidR="00CE012E" w:rsidRPr="007D1D93">
              <w:rPr>
                <w:rFonts w:cs="B Nazanin" w:hint="cs"/>
                <w:rtl/>
              </w:rPr>
              <w:t>ی</w:t>
            </w:r>
            <w:r w:rsidR="00CE012E" w:rsidRPr="007D1D93">
              <w:rPr>
                <w:rFonts w:cs="B Nazanin" w:hint="eastAsia"/>
                <w:rtl/>
              </w:rPr>
              <w:t>شنهاد</w:t>
            </w:r>
            <w:r w:rsidR="00CE012E" w:rsidRPr="007D1D93">
              <w:rPr>
                <w:rFonts w:cs="B Nazanin"/>
                <w:rtl/>
              </w:rPr>
              <w:t xml:space="preserve"> ق</w:t>
            </w:r>
            <w:r w:rsidR="00CE012E" w:rsidRPr="007D1D93">
              <w:rPr>
                <w:rFonts w:cs="B Nazanin" w:hint="cs"/>
                <w:rtl/>
              </w:rPr>
              <w:t>ی</w:t>
            </w:r>
            <w:r w:rsidR="00CE012E" w:rsidRPr="007D1D93">
              <w:rPr>
                <w:rFonts w:cs="B Nazanin" w:hint="eastAsia"/>
                <w:rtl/>
              </w:rPr>
              <w:t>مت</w:t>
            </w:r>
            <w:r w:rsidR="00CE012E" w:rsidRPr="007D1D93">
              <w:rPr>
                <w:rFonts w:cs="B Nazanin"/>
                <w:rtl/>
              </w:rPr>
              <w:t xml:space="preserve"> </w:t>
            </w:r>
            <w:r w:rsidR="00453DF6" w:rsidRPr="007D1D93">
              <w:rPr>
                <w:rFonts w:cs="B Nazanin" w:hint="cs"/>
                <w:rtl/>
              </w:rPr>
              <w:t xml:space="preserve">که ضمیمه قرارداد بوده و </w:t>
            </w:r>
            <w:r w:rsidR="00453DF6" w:rsidRPr="007D1D93">
              <w:rPr>
                <w:rFonts w:cs="B Nazanin" w:hint="cs"/>
                <w:u w:val="single"/>
                <w:rtl/>
              </w:rPr>
              <w:t>ممهور به مهر اداره امور قراردادهای دانشگاه</w:t>
            </w:r>
            <w:r w:rsidR="00453DF6" w:rsidRPr="007D1D93">
              <w:rPr>
                <w:rFonts w:cs="B Nazanin" w:hint="cs"/>
                <w:rtl/>
              </w:rPr>
              <w:t xml:space="preserve"> می باشد </w:t>
            </w:r>
            <w:r w:rsidR="00F4438C" w:rsidRPr="007D1D93">
              <w:rPr>
                <w:rFonts w:cs="B Nazanin" w:hint="cs"/>
                <w:rtl/>
              </w:rPr>
              <w:t xml:space="preserve">و </w:t>
            </w:r>
            <w:r w:rsidR="00CE012E" w:rsidRPr="007D1D93">
              <w:rPr>
                <w:rFonts w:cs="B Nazanin"/>
                <w:rtl/>
              </w:rPr>
              <w:t>در قالب نرم افزار تغذ</w:t>
            </w:r>
            <w:r w:rsidR="00CE012E" w:rsidRPr="007D1D93">
              <w:rPr>
                <w:rFonts w:cs="B Nazanin" w:hint="cs"/>
                <w:rtl/>
              </w:rPr>
              <w:t>ی</w:t>
            </w:r>
            <w:r w:rsidR="00CE012E" w:rsidRPr="007D1D93">
              <w:rPr>
                <w:rFonts w:cs="B Nazanin" w:hint="eastAsia"/>
                <w:rtl/>
              </w:rPr>
              <w:t>ه</w:t>
            </w:r>
            <w:r w:rsidR="007E3276">
              <w:rPr>
                <w:rFonts w:cs="B Nazanin"/>
              </w:rPr>
              <w:t xml:space="preserve"> </w:t>
            </w:r>
            <w:r w:rsidR="007E3276">
              <w:rPr>
                <w:rFonts w:cs="B Nazanin" w:hint="cs"/>
                <w:rtl/>
              </w:rPr>
              <w:t xml:space="preserve"> دانشگاه</w:t>
            </w:r>
            <w:r w:rsidR="00CE012E" w:rsidRPr="007D1D93">
              <w:rPr>
                <w:rFonts w:cs="B Nazanin"/>
                <w:rtl/>
              </w:rPr>
              <w:t xml:space="preserve"> </w:t>
            </w:r>
            <w:r w:rsidR="00453DF6" w:rsidRPr="007D1D93">
              <w:rPr>
                <w:rFonts w:cs="B Nazanin" w:hint="cs"/>
                <w:rtl/>
              </w:rPr>
              <w:t xml:space="preserve">نیز </w:t>
            </w:r>
            <w:r w:rsidR="00CE012E" w:rsidRPr="007D1D93">
              <w:rPr>
                <w:rFonts w:cs="B Nazanin"/>
                <w:rtl/>
              </w:rPr>
              <w:t xml:space="preserve">ثبت </w:t>
            </w:r>
            <w:r w:rsidR="00453DF6" w:rsidRPr="007D1D93">
              <w:rPr>
                <w:rFonts w:cs="B Nazanin" w:hint="cs"/>
                <w:rtl/>
              </w:rPr>
              <w:t>شده</w:t>
            </w:r>
            <w:r w:rsidR="00F4438C" w:rsidRPr="007D1D93">
              <w:rPr>
                <w:rFonts w:cs="B Nazanin" w:hint="cs"/>
                <w:rtl/>
              </w:rPr>
              <w:t xml:space="preserve"> </w:t>
            </w:r>
            <w:r w:rsidR="00CE012E" w:rsidRPr="007D1D93">
              <w:rPr>
                <w:rFonts w:cs="B Nazanin" w:hint="eastAsia"/>
                <w:rtl/>
              </w:rPr>
              <w:t>،</w:t>
            </w:r>
            <w:r w:rsidR="00CE012E" w:rsidRPr="007D1D93">
              <w:rPr>
                <w:rFonts w:cs="B Nazanin"/>
                <w:rtl/>
              </w:rPr>
              <w:t xml:space="preserve"> محاسبه م</w:t>
            </w:r>
            <w:r w:rsidR="00CE012E" w:rsidRPr="007D1D93">
              <w:rPr>
                <w:rFonts w:cs="B Nazanin" w:hint="cs"/>
                <w:rtl/>
              </w:rPr>
              <w:t>ی</w:t>
            </w:r>
            <w:r w:rsidR="00CE012E" w:rsidRPr="007D1D93">
              <w:rPr>
                <w:rFonts w:cs="B Nazanin"/>
                <w:rtl/>
              </w:rPr>
              <w:t xml:space="preserve"> گردد .</w:t>
            </w:r>
          </w:p>
          <w:p w14:paraId="7B701C2F" w14:textId="5353CFEC" w:rsidR="00CE012E" w:rsidRPr="007D1D93" w:rsidRDefault="00140D4B" w:rsidP="00A4087A">
            <w:pPr>
              <w:jc w:val="both"/>
              <w:rPr>
                <w:rFonts w:cs="B Nazanin"/>
                <w:sz w:val="22"/>
                <w:szCs w:val="22"/>
                <w:rtl/>
              </w:rPr>
            </w:pPr>
            <w:r>
              <w:rPr>
                <w:rFonts w:cs="B Nazanin" w:hint="eastAsia"/>
                <w:b/>
                <w:bCs/>
                <w:rtl/>
              </w:rPr>
              <w:t>بند</w:t>
            </w:r>
            <w:r w:rsidR="00CE012E" w:rsidRPr="007D1D93">
              <w:rPr>
                <w:rFonts w:cs="B Nazanin"/>
                <w:b/>
                <w:bCs/>
                <w:rtl/>
              </w:rPr>
              <w:t>2:</w:t>
            </w:r>
            <w:r w:rsidR="00CE012E" w:rsidRPr="007D1D93">
              <w:rPr>
                <w:rFonts w:cs="B Nazanin"/>
                <w:sz w:val="22"/>
                <w:szCs w:val="22"/>
                <w:rtl/>
              </w:rPr>
              <w:t xml:space="preserve"> </w:t>
            </w:r>
            <w:r w:rsidR="00CE012E" w:rsidRPr="007D1D93">
              <w:rPr>
                <w:rFonts w:cs="B Nazanin"/>
                <w:rtl/>
              </w:rPr>
              <w:t>ملاک پرداخت، آمار واقع</w:t>
            </w:r>
            <w:r w:rsidR="00CE012E" w:rsidRPr="007D1D93">
              <w:rPr>
                <w:rFonts w:cs="B Nazanin" w:hint="cs"/>
                <w:rtl/>
              </w:rPr>
              <w:t>ی</w:t>
            </w:r>
            <w:r w:rsidR="00CE012E" w:rsidRPr="007D1D93">
              <w:rPr>
                <w:rFonts w:cs="B Nazanin"/>
                <w:rtl/>
              </w:rPr>
              <w:t xml:space="preserve"> مورد تأ</w:t>
            </w:r>
            <w:r w:rsidR="00CE012E" w:rsidRPr="007D1D93">
              <w:rPr>
                <w:rFonts w:cs="B Nazanin" w:hint="cs"/>
                <w:rtl/>
              </w:rPr>
              <w:t>یی</w:t>
            </w:r>
            <w:r w:rsidR="00CE012E" w:rsidRPr="007D1D93">
              <w:rPr>
                <w:rFonts w:cs="B Nazanin" w:hint="eastAsia"/>
                <w:rtl/>
              </w:rPr>
              <w:t>د</w:t>
            </w:r>
            <w:r w:rsidR="00CE012E" w:rsidRPr="007D1D93">
              <w:rPr>
                <w:rFonts w:cs="B Nazanin"/>
                <w:rtl/>
              </w:rPr>
              <w:t xml:space="preserve"> طرف اول با مبلغ پ</w:t>
            </w:r>
            <w:r w:rsidR="00CE012E" w:rsidRPr="007D1D93">
              <w:rPr>
                <w:rFonts w:cs="B Nazanin" w:hint="cs"/>
                <w:rtl/>
              </w:rPr>
              <w:t>ی</w:t>
            </w:r>
            <w:r w:rsidR="00CE012E" w:rsidRPr="007D1D93">
              <w:rPr>
                <w:rFonts w:cs="B Nazanin" w:hint="eastAsia"/>
                <w:rtl/>
              </w:rPr>
              <w:t>شنهاد</w:t>
            </w:r>
            <w:r w:rsidR="00CE012E" w:rsidRPr="007D1D93">
              <w:rPr>
                <w:rFonts w:cs="B Nazanin" w:hint="cs"/>
                <w:rtl/>
              </w:rPr>
              <w:t>ی</w:t>
            </w:r>
            <w:r w:rsidR="00CE012E" w:rsidRPr="007D1D93">
              <w:rPr>
                <w:rFonts w:cs="B Nazanin"/>
                <w:rtl/>
              </w:rPr>
              <w:t xml:space="preserve"> طرف دوم بر اساس برگ پ</w:t>
            </w:r>
            <w:r w:rsidR="00CE012E" w:rsidRPr="007D1D93">
              <w:rPr>
                <w:rFonts w:cs="B Nazanin" w:hint="cs"/>
                <w:rtl/>
              </w:rPr>
              <w:t>ی</w:t>
            </w:r>
            <w:r w:rsidR="00CE012E" w:rsidRPr="007D1D93">
              <w:rPr>
                <w:rFonts w:cs="B Nazanin" w:hint="eastAsia"/>
                <w:rtl/>
              </w:rPr>
              <w:t>شنهاد</w:t>
            </w:r>
            <w:r w:rsidR="00CE012E" w:rsidRPr="007D1D93">
              <w:rPr>
                <w:rFonts w:cs="B Nazanin"/>
                <w:rtl/>
              </w:rPr>
              <w:t xml:space="preserve"> ق</w:t>
            </w:r>
            <w:r w:rsidR="00CE012E" w:rsidRPr="007D1D93">
              <w:rPr>
                <w:rFonts w:cs="B Nazanin" w:hint="cs"/>
                <w:rtl/>
              </w:rPr>
              <w:t>ی</w:t>
            </w:r>
            <w:r w:rsidR="00CE012E" w:rsidRPr="007D1D93">
              <w:rPr>
                <w:rFonts w:cs="B Nazanin" w:hint="eastAsia"/>
                <w:rtl/>
              </w:rPr>
              <w:t>مت</w:t>
            </w:r>
            <w:r w:rsidR="00CE012E" w:rsidRPr="007D1D93">
              <w:rPr>
                <w:rFonts w:cs="B Nazanin"/>
                <w:rtl/>
              </w:rPr>
              <w:t xml:space="preserve"> </w:t>
            </w:r>
            <w:r w:rsidR="00077C44" w:rsidRPr="007D1D93">
              <w:rPr>
                <w:rFonts w:cs="B Nazanin" w:hint="cs"/>
                <w:rtl/>
              </w:rPr>
              <w:t xml:space="preserve">تایید شده توسط اداره امور قراردادهای دانشگاه </w:t>
            </w:r>
            <w:r w:rsidR="00CE012E" w:rsidRPr="007D1D93">
              <w:rPr>
                <w:rFonts w:cs="B Nazanin"/>
                <w:rtl/>
              </w:rPr>
              <w:t xml:space="preserve">خواهد بود. </w:t>
            </w:r>
          </w:p>
          <w:p w14:paraId="39ADB676" w14:textId="6989B1D3" w:rsidR="00187C8A" w:rsidRPr="00187C8A" w:rsidRDefault="00140D4B" w:rsidP="00187C8A">
            <w:pPr>
              <w:jc w:val="both"/>
              <w:rPr>
                <w:rFonts w:ascii="IranNastaliq" w:hAnsi="IranNastaliq" w:cs="B Mitra"/>
                <w:rtl/>
              </w:rPr>
            </w:pPr>
            <w:r w:rsidRPr="00187C8A">
              <w:rPr>
                <w:rFonts w:cs="B Nazanin" w:hint="cs"/>
                <w:b/>
                <w:bCs/>
                <w:rtl/>
              </w:rPr>
              <w:t>بند</w:t>
            </w:r>
            <w:r w:rsidR="00A51308" w:rsidRPr="00187C8A">
              <w:rPr>
                <w:rFonts w:cs="B Nazanin" w:hint="cs"/>
                <w:b/>
                <w:bCs/>
                <w:rtl/>
              </w:rPr>
              <w:t>3:</w:t>
            </w:r>
            <w:r w:rsidR="00A51308" w:rsidRPr="00187C8A">
              <w:rPr>
                <w:rFonts w:cs="B Nazanin" w:hint="cs"/>
                <w:sz w:val="32"/>
                <w:szCs w:val="32"/>
                <w:rtl/>
              </w:rPr>
              <w:t xml:space="preserve"> </w:t>
            </w:r>
            <w:r w:rsidR="00187C8A" w:rsidRPr="00187C8A">
              <w:rPr>
                <w:rFonts w:ascii="IranNastaliq" w:hAnsi="IranNastaliq" w:cs="B Nazanin" w:hint="cs"/>
                <w:rtl/>
              </w:rPr>
              <w:t xml:space="preserve">با توجه به تغییر قیمت مواد اولیه در طول قرارداد بر اساس شاخص های اعلامی توسط مرجع رسمی کشور ( که در حال حاضر مرکزآمار ایران است) در حوزه مواد اولیه محاسبه و ماهانه (مطابق با فرمول زیر ) به صورت وضعیت </w:t>
            </w:r>
            <w:r w:rsidR="001C54D9">
              <w:rPr>
                <w:rFonts w:ascii="IranNastaliq" w:hAnsi="IranNastaliq" w:cs="B Nazanin" w:hint="cs"/>
                <w:rtl/>
              </w:rPr>
              <w:t>بیرون بر</w:t>
            </w:r>
            <w:r w:rsidR="00187C8A" w:rsidRPr="00187C8A">
              <w:rPr>
                <w:rFonts w:ascii="IranNastaliq" w:hAnsi="IranNastaliq" w:cs="B Nazanin" w:hint="cs"/>
                <w:rtl/>
              </w:rPr>
              <w:t xml:space="preserve"> اضافه خواهد شد. </w:t>
            </w:r>
            <w:r w:rsidR="00187C8A" w:rsidRPr="00187C8A">
              <w:rPr>
                <w:rFonts w:ascii="IranNastaliq" w:hAnsi="IranNastaliq" w:cs="B Nazanin"/>
                <w:rtl/>
              </w:rPr>
              <w:t xml:space="preserve">لازم به </w:t>
            </w:r>
            <w:r w:rsidR="00187C8A" w:rsidRPr="00187C8A">
              <w:rPr>
                <w:rFonts w:ascii="IranNastaliq" w:hAnsi="IranNastaliq" w:cs="B Nazanin" w:hint="cs"/>
                <w:rtl/>
              </w:rPr>
              <w:t>ی</w:t>
            </w:r>
            <w:r w:rsidR="00187C8A" w:rsidRPr="00187C8A">
              <w:rPr>
                <w:rFonts w:ascii="IranNastaliq" w:hAnsi="IranNastaliq" w:cs="B Nazanin" w:hint="eastAsia"/>
                <w:rtl/>
              </w:rPr>
              <w:t>ادآور</w:t>
            </w:r>
            <w:r w:rsidR="00187C8A" w:rsidRPr="00187C8A">
              <w:rPr>
                <w:rFonts w:ascii="IranNastaliq" w:hAnsi="IranNastaliq" w:cs="B Nazanin" w:hint="cs"/>
                <w:rtl/>
              </w:rPr>
              <w:t>ی</w:t>
            </w:r>
            <w:r w:rsidR="00187C8A" w:rsidRPr="00187C8A">
              <w:rPr>
                <w:rFonts w:ascii="IranNastaliq" w:hAnsi="IranNastaliq" w:cs="B Nazanin"/>
                <w:rtl/>
              </w:rPr>
              <w:t xml:space="preserve"> است که کل</w:t>
            </w:r>
            <w:r w:rsidR="00187C8A" w:rsidRPr="00187C8A">
              <w:rPr>
                <w:rFonts w:ascii="IranNastaliq" w:hAnsi="IranNastaliq" w:cs="B Nazanin" w:hint="cs"/>
                <w:rtl/>
              </w:rPr>
              <w:t>ی</w:t>
            </w:r>
            <w:r w:rsidR="00187C8A" w:rsidRPr="00187C8A">
              <w:rPr>
                <w:rFonts w:ascii="IranNastaliq" w:hAnsi="IranNastaliq" w:cs="B Nazanin" w:hint="eastAsia"/>
                <w:rtl/>
              </w:rPr>
              <w:t>ه</w:t>
            </w:r>
            <w:r w:rsidR="00187C8A" w:rsidRPr="00187C8A">
              <w:rPr>
                <w:rFonts w:ascii="IranNastaliq" w:hAnsi="IranNastaliq" w:cs="B Nazanin"/>
                <w:rtl/>
              </w:rPr>
              <w:t xml:space="preserve"> تعد</w:t>
            </w:r>
            <w:r w:rsidR="00187C8A" w:rsidRPr="00187C8A">
              <w:rPr>
                <w:rFonts w:ascii="IranNastaliq" w:hAnsi="IranNastaliq" w:cs="B Nazanin" w:hint="cs"/>
                <w:rtl/>
              </w:rPr>
              <w:t>ی</w:t>
            </w:r>
            <w:r w:rsidR="00187C8A" w:rsidRPr="00187C8A">
              <w:rPr>
                <w:rFonts w:ascii="IranNastaliq" w:hAnsi="IranNastaliq" w:cs="B Nazanin" w:hint="eastAsia"/>
                <w:rtl/>
              </w:rPr>
              <w:t>ل</w:t>
            </w:r>
            <w:r w:rsidR="00187C8A" w:rsidRPr="00187C8A">
              <w:rPr>
                <w:rFonts w:ascii="IranNastaliq" w:hAnsi="IranNastaliq" w:cs="B Nazanin"/>
                <w:rtl/>
              </w:rPr>
              <w:t xml:space="preserve"> ها برحسب </w:t>
            </w:r>
            <w:r w:rsidR="00187C8A" w:rsidRPr="00187C8A">
              <w:rPr>
                <w:rFonts w:ascii="IranNastaliq" w:hAnsi="IranNastaliq" w:cs="B Nazanin" w:hint="cs"/>
                <w:rtl/>
              </w:rPr>
              <w:t>شاخص مذکور</w:t>
            </w:r>
            <w:r w:rsidR="00187C8A" w:rsidRPr="00187C8A">
              <w:rPr>
                <w:rFonts w:ascii="IranNastaliq" w:hAnsi="IranNastaliq" w:cs="B Nazanin"/>
                <w:rtl/>
              </w:rPr>
              <w:t xml:space="preserve"> ، شامل افزا</w:t>
            </w:r>
            <w:r w:rsidR="00187C8A" w:rsidRPr="00187C8A">
              <w:rPr>
                <w:rFonts w:ascii="IranNastaliq" w:hAnsi="IranNastaliq" w:cs="B Nazanin" w:hint="cs"/>
                <w:rtl/>
              </w:rPr>
              <w:t>ی</w:t>
            </w:r>
            <w:r w:rsidR="00187C8A" w:rsidRPr="00187C8A">
              <w:rPr>
                <w:rFonts w:ascii="IranNastaliq" w:hAnsi="IranNastaliq" w:cs="B Nazanin" w:hint="eastAsia"/>
                <w:rtl/>
              </w:rPr>
              <w:t>ش</w:t>
            </w:r>
            <w:r w:rsidR="00187C8A" w:rsidRPr="00187C8A">
              <w:rPr>
                <w:rFonts w:ascii="IranNastaliq" w:hAnsi="IranNastaliq" w:cs="B Nazanin"/>
                <w:rtl/>
              </w:rPr>
              <w:t xml:space="preserve"> و </w:t>
            </w:r>
            <w:r w:rsidR="00187C8A" w:rsidRPr="00187C8A">
              <w:rPr>
                <w:rFonts w:ascii="IranNastaliq" w:hAnsi="IranNastaliq" w:cs="B Nazanin" w:hint="cs"/>
                <w:rtl/>
              </w:rPr>
              <w:t>ی</w:t>
            </w:r>
            <w:r w:rsidR="00187C8A" w:rsidRPr="00187C8A">
              <w:rPr>
                <w:rFonts w:ascii="IranNastaliq" w:hAnsi="IranNastaliq" w:cs="B Nazanin" w:hint="eastAsia"/>
                <w:rtl/>
              </w:rPr>
              <w:t>ا</w:t>
            </w:r>
            <w:r w:rsidR="00187C8A" w:rsidRPr="00187C8A">
              <w:rPr>
                <w:rFonts w:ascii="IranNastaliq" w:hAnsi="IranNastaliq" w:cs="B Nazanin"/>
                <w:rtl/>
              </w:rPr>
              <w:t xml:space="preserve"> کاهش م</w:t>
            </w:r>
            <w:r w:rsidR="00187C8A" w:rsidRPr="00187C8A">
              <w:rPr>
                <w:rFonts w:ascii="IranNastaliq" w:hAnsi="IranNastaliq" w:cs="B Nazanin" w:hint="cs"/>
                <w:rtl/>
              </w:rPr>
              <w:t>ی</w:t>
            </w:r>
            <w:r w:rsidR="00187C8A" w:rsidRPr="00187C8A">
              <w:rPr>
                <w:rFonts w:ascii="IranNastaliq" w:hAnsi="IranNastaliq" w:cs="B Nazanin"/>
                <w:rtl/>
              </w:rPr>
              <w:t xml:space="preserve"> باشد . همچن</w:t>
            </w:r>
            <w:r w:rsidR="00187C8A" w:rsidRPr="00187C8A">
              <w:rPr>
                <w:rFonts w:ascii="IranNastaliq" w:hAnsi="IranNastaliq" w:cs="B Nazanin" w:hint="cs"/>
                <w:rtl/>
              </w:rPr>
              <w:t>ی</w:t>
            </w:r>
            <w:r w:rsidR="00187C8A" w:rsidRPr="00187C8A">
              <w:rPr>
                <w:rFonts w:ascii="IranNastaliq" w:hAnsi="IranNastaliq" w:cs="B Nazanin" w:hint="eastAsia"/>
                <w:rtl/>
              </w:rPr>
              <w:t>ن</w:t>
            </w:r>
            <w:r w:rsidR="00187C8A" w:rsidRPr="00187C8A">
              <w:rPr>
                <w:rFonts w:ascii="IranNastaliq" w:hAnsi="IranNastaliq" w:cs="B Nazanin"/>
                <w:rtl/>
              </w:rPr>
              <w:t xml:space="preserve"> </w:t>
            </w:r>
            <w:r w:rsidR="00187C8A" w:rsidRPr="00187C8A">
              <w:rPr>
                <w:rFonts w:ascii="IranNastaliq" w:hAnsi="IranNastaliq" w:cs="B Nazanin" w:hint="cs"/>
                <w:rtl/>
              </w:rPr>
              <w:t xml:space="preserve">چنانچه </w:t>
            </w:r>
            <w:r w:rsidR="00187C8A" w:rsidRPr="00187C8A">
              <w:rPr>
                <w:rFonts w:ascii="IranNastaliq" w:hAnsi="IranNastaliq" w:cs="B Nazanin"/>
                <w:rtl/>
              </w:rPr>
              <w:t>در مدت زمان قراداد برخ</w:t>
            </w:r>
            <w:r w:rsidR="00187C8A" w:rsidRPr="00187C8A">
              <w:rPr>
                <w:rFonts w:ascii="IranNastaliq" w:hAnsi="IranNastaliq" w:cs="B Nazanin" w:hint="cs"/>
                <w:rtl/>
              </w:rPr>
              <w:t>ی</w:t>
            </w:r>
            <w:r w:rsidR="00187C8A" w:rsidRPr="00187C8A">
              <w:rPr>
                <w:rFonts w:ascii="IranNastaliq" w:hAnsi="IranNastaliq" w:cs="B Nazanin"/>
                <w:rtl/>
              </w:rPr>
              <w:t xml:space="preserve"> از کالاها</w:t>
            </w:r>
            <w:r w:rsidR="00187C8A" w:rsidRPr="00187C8A">
              <w:rPr>
                <w:rFonts w:ascii="IranNastaliq" w:hAnsi="IranNastaliq" w:cs="B Nazanin" w:hint="cs"/>
                <w:rtl/>
              </w:rPr>
              <w:t>ی</w:t>
            </w:r>
            <w:r w:rsidR="00187C8A" w:rsidRPr="00187C8A">
              <w:rPr>
                <w:rFonts w:ascii="IranNastaliq" w:hAnsi="IranNastaliq" w:cs="B Nazanin"/>
                <w:rtl/>
              </w:rPr>
              <w:t xml:space="preserve"> اساس</w:t>
            </w:r>
            <w:r w:rsidR="00187C8A" w:rsidRPr="00187C8A">
              <w:rPr>
                <w:rFonts w:ascii="IranNastaliq" w:hAnsi="IranNastaliq" w:cs="B Nazanin" w:hint="cs"/>
                <w:rtl/>
              </w:rPr>
              <w:t>ی</w:t>
            </w:r>
            <w:r w:rsidR="00187C8A" w:rsidRPr="00187C8A">
              <w:rPr>
                <w:rFonts w:ascii="IranNastaliq" w:hAnsi="IranNastaliq" w:cs="B Nazanin"/>
                <w:rtl/>
              </w:rPr>
              <w:t xml:space="preserve"> توسط دانشگاه از طر</w:t>
            </w:r>
            <w:r w:rsidR="00187C8A" w:rsidRPr="00187C8A">
              <w:rPr>
                <w:rFonts w:ascii="IranNastaliq" w:hAnsi="IranNastaliq" w:cs="B Nazanin" w:hint="cs"/>
                <w:rtl/>
              </w:rPr>
              <w:t>ی</w:t>
            </w:r>
            <w:r w:rsidR="00187C8A" w:rsidRPr="00187C8A">
              <w:rPr>
                <w:rFonts w:ascii="IranNastaliq" w:hAnsi="IranNastaliq" w:cs="B Nazanin" w:hint="eastAsia"/>
                <w:rtl/>
              </w:rPr>
              <w:t>ق</w:t>
            </w:r>
            <w:r w:rsidR="00187C8A" w:rsidRPr="00187C8A">
              <w:rPr>
                <w:rFonts w:ascii="IranNastaliq" w:hAnsi="IranNastaliq" w:cs="B Nazanin"/>
                <w:rtl/>
              </w:rPr>
              <w:t xml:space="preserve"> سهم</w:t>
            </w:r>
            <w:r w:rsidR="00187C8A" w:rsidRPr="00187C8A">
              <w:rPr>
                <w:rFonts w:ascii="IranNastaliq" w:hAnsi="IranNastaliq" w:cs="B Nazanin" w:hint="cs"/>
                <w:rtl/>
              </w:rPr>
              <w:t>ی</w:t>
            </w:r>
            <w:r w:rsidR="00187C8A" w:rsidRPr="00187C8A">
              <w:rPr>
                <w:rFonts w:ascii="IranNastaliq" w:hAnsi="IranNastaliq" w:cs="B Nazanin" w:hint="eastAsia"/>
                <w:rtl/>
              </w:rPr>
              <w:t>ه</w:t>
            </w:r>
            <w:r w:rsidR="00187C8A" w:rsidRPr="00187C8A">
              <w:rPr>
                <w:rFonts w:ascii="IranNastaliq" w:hAnsi="IranNastaliq" w:cs="B Nazanin"/>
                <w:rtl/>
              </w:rPr>
              <w:t xml:space="preserve"> ها</w:t>
            </w:r>
            <w:r w:rsidR="00187C8A" w:rsidRPr="00187C8A">
              <w:rPr>
                <w:rFonts w:ascii="IranNastaliq" w:hAnsi="IranNastaliq" w:cs="B Nazanin" w:hint="cs"/>
                <w:rtl/>
              </w:rPr>
              <w:t>ی</w:t>
            </w:r>
            <w:r w:rsidR="00187C8A" w:rsidRPr="00187C8A">
              <w:rPr>
                <w:rFonts w:ascii="IranNastaliq" w:hAnsi="IranNastaliq" w:cs="B Nazanin"/>
                <w:rtl/>
              </w:rPr>
              <w:t xml:space="preserve"> ممکن تام</w:t>
            </w:r>
            <w:r w:rsidR="00187C8A" w:rsidRPr="00187C8A">
              <w:rPr>
                <w:rFonts w:ascii="IranNastaliq" w:hAnsi="IranNastaliq" w:cs="B Nazanin" w:hint="cs"/>
                <w:rtl/>
              </w:rPr>
              <w:t>ی</w:t>
            </w:r>
            <w:r w:rsidR="00187C8A" w:rsidRPr="00187C8A">
              <w:rPr>
                <w:rFonts w:ascii="IranNastaliq" w:hAnsi="IranNastaliq" w:cs="B Nazanin" w:hint="eastAsia"/>
                <w:rtl/>
              </w:rPr>
              <w:t>ن</w:t>
            </w:r>
            <w:r w:rsidR="00187C8A" w:rsidRPr="00187C8A">
              <w:rPr>
                <w:rFonts w:ascii="IranNastaliq" w:hAnsi="IranNastaliq" w:cs="B Nazanin"/>
                <w:rtl/>
              </w:rPr>
              <w:t xml:space="preserve"> گردد، نرخ مصوب تام</w:t>
            </w:r>
            <w:r w:rsidR="00187C8A" w:rsidRPr="00187C8A">
              <w:rPr>
                <w:rFonts w:ascii="IranNastaliq" w:hAnsi="IranNastaliq" w:cs="B Nazanin" w:hint="cs"/>
                <w:rtl/>
              </w:rPr>
              <w:t>ی</w:t>
            </w:r>
            <w:r w:rsidR="00187C8A" w:rsidRPr="00187C8A">
              <w:rPr>
                <w:rFonts w:ascii="IranNastaliq" w:hAnsi="IranNastaliq" w:cs="B Nazanin" w:hint="eastAsia"/>
                <w:rtl/>
              </w:rPr>
              <w:t>ن</w:t>
            </w:r>
            <w:r w:rsidR="00187C8A" w:rsidRPr="00187C8A">
              <w:rPr>
                <w:rFonts w:ascii="IranNastaliq" w:hAnsi="IranNastaliq" w:cs="B Nazanin"/>
                <w:rtl/>
              </w:rPr>
              <w:t xml:space="preserve"> شده کالاها برا</w:t>
            </w:r>
            <w:r w:rsidR="00187C8A" w:rsidRPr="00187C8A">
              <w:rPr>
                <w:rFonts w:ascii="IranNastaliq" w:hAnsi="IranNastaliq" w:cs="B Nazanin" w:hint="cs"/>
                <w:rtl/>
              </w:rPr>
              <w:t>ی</w:t>
            </w:r>
            <w:r w:rsidR="00187C8A" w:rsidRPr="00187C8A">
              <w:rPr>
                <w:rFonts w:ascii="IranNastaliq" w:hAnsi="IranNastaliq" w:cs="B Nazanin"/>
                <w:rtl/>
              </w:rPr>
              <w:t xml:space="preserve"> مقدار مذکور لحاظ خواهد شد </w:t>
            </w:r>
            <w:r w:rsidR="00187C8A" w:rsidRPr="00187C8A">
              <w:rPr>
                <w:rFonts w:ascii="IranNastaliq" w:hAnsi="IranNastaliq" w:cs="B Nazanin" w:hint="cs"/>
                <w:rtl/>
              </w:rPr>
              <w:t>.</w:t>
            </w:r>
          </w:p>
          <w:p w14:paraId="583D9CD1" w14:textId="77777777" w:rsidR="00187C8A" w:rsidRPr="000E09A1" w:rsidRDefault="00187C8A" w:rsidP="00F9730C">
            <w:pPr>
              <w:pStyle w:val="ListParagraph"/>
              <w:numPr>
                <w:ilvl w:val="0"/>
                <w:numId w:val="15"/>
              </w:numPr>
              <w:tabs>
                <w:tab w:val="right" w:pos="187"/>
              </w:tabs>
              <w:bidi/>
              <w:spacing w:after="0"/>
              <w:ind w:hanging="31"/>
              <w:jc w:val="both"/>
              <w:rPr>
                <w:rFonts w:ascii="IranNastaliq" w:eastAsia="Times New Roman" w:hAnsi="IranNastaliq" w:cs="B Nazanin"/>
                <w:sz w:val="24"/>
                <w:szCs w:val="24"/>
                <w:lang w:bidi="fa-IR"/>
              </w:rPr>
            </w:pPr>
            <w:r w:rsidRPr="000E09A1">
              <w:rPr>
                <w:rFonts w:ascii="IranNastaliq" w:eastAsia="Times New Roman" w:hAnsi="IranNastaliq" w:cs="B Nazanin" w:hint="cs"/>
                <w:sz w:val="24"/>
                <w:szCs w:val="24"/>
                <w:rtl/>
                <w:lang w:bidi="fa-IR"/>
              </w:rPr>
              <w:t>تعدیل فقط به مواد اولیه بر اساس شاخص اعلامی مرکز آمار ایران در گروه خوراکی ها و آشامیدنی ها استان فارس لحاظ می گردد.</w:t>
            </w:r>
          </w:p>
          <w:p w14:paraId="7E8D47F4" w14:textId="77777777" w:rsidR="00F9730C" w:rsidRPr="000E09A1" w:rsidRDefault="00187C8A" w:rsidP="00F9730C">
            <w:pPr>
              <w:pStyle w:val="ListParagraph"/>
              <w:numPr>
                <w:ilvl w:val="0"/>
                <w:numId w:val="15"/>
              </w:numPr>
              <w:tabs>
                <w:tab w:val="right" w:pos="187"/>
              </w:tabs>
              <w:bidi/>
              <w:spacing w:after="0"/>
              <w:ind w:hanging="31"/>
              <w:jc w:val="both"/>
              <w:rPr>
                <w:rFonts w:ascii="IranNastaliq" w:eastAsia="Times New Roman" w:hAnsi="IranNastaliq" w:cs="B Nazanin"/>
                <w:sz w:val="24"/>
                <w:szCs w:val="24"/>
                <w:lang w:bidi="fa-IR"/>
              </w:rPr>
            </w:pPr>
            <w:r w:rsidRPr="000E09A1">
              <w:rPr>
                <w:rFonts w:ascii="IranNastaliq" w:eastAsia="Times New Roman" w:hAnsi="IranNastaliq" w:cs="B Nazanin" w:hint="cs"/>
                <w:sz w:val="24"/>
                <w:szCs w:val="24"/>
                <w:rtl/>
                <w:lang w:bidi="fa-IR"/>
              </w:rPr>
              <w:t xml:space="preserve">در این مناقصه و قراردادی که فی مابین منعقد خواهد شد درصد مواد اولیه 70% و </w:t>
            </w:r>
            <w:r w:rsidR="006F55E6" w:rsidRPr="000E09A1">
              <w:rPr>
                <w:rFonts w:ascii="IranNastaliq" w:eastAsia="Times New Roman" w:hAnsi="IranNastaliq" w:cs="B Nazanin" w:hint="cs"/>
                <w:sz w:val="24"/>
                <w:szCs w:val="24"/>
                <w:rtl/>
                <w:lang w:bidi="fa-IR"/>
              </w:rPr>
              <w:t>هزینه سربار(هزینه بالاسری)</w:t>
            </w:r>
            <w:r w:rsidRPr="000E09A1">
              <w:rPr>
                <w:rFonts w:ascii="IranNastaliq" w:eastAsia="Times New Roman" w:hAnsi="IranNastaliq" w:cs="B Nazanin" w:hint="cs"/>
                <w:sz w:val="24"/>
                <w:szCs w:val="24"/>
                <w:rtl/>
                <w:lang w:bidi="fa-IR"/>
              </w:rPr>
              <w:t xml:space="preserve"> 30% می باشد.</w:t>
            </w:r>
          </w:p>
          <w:p w14:paraId="300C786C" w14:textId="6449CEBE" w:rsidR="00187C8A" w:rsidRPr="000E09A1" w:rsidRDefault="00187C8A" w:rsidP="00F9730C">
            <w:pPr>
              <w:pStyle w:val="ListParagraph"/>
              <w:numPr>
                <w:ilvl w:val="0"/>
                <w:numId w:val="15"/>
              </w:numPr>
              <w:tabs>
                <w:tab w:val="right" w:pos="187"/>
              </w:tabs>
              <w:bidi/>
              <w:spacing w:after="0"/>
              <w:ind w:hanging="31"/>
              <w:jc w:val="both"/>
              <w:rPr>
                <w:rFonts w:ascii="IranNastaliq" w:eastAsia="Times New Roman" w:hAnsi="IranNastaliq" w:cs="B Nazanin"/>
                <w:sz w:val="24"/>
                <w:szCs w:val="24"/>
                <w:rtl/>
                <w:lang w:bidi="fa-IR"/>
              </w:rPr>
            </w:pPr>
            <w:r w:rsidRPr="000E09A1">
              <w:rPr>
                <w:rFonts w:ascii="IranNastaliq" w:eastAsia="Times New Roman" w:hAnsi="IranNastaliq" w:cs="B Nazanin" w:hint="cs"/>
                <w:sz w:val="24"/>
                <w:szCs w:val="24"/>
                <w:rtl/>
                <w:lang w:bidi="fa-IR"/>
              </w:rPr>
              <w:t xml:space="preserve">فرمول تعدیل </w:t>
            </w:r>
          </w:p>
          <w:p w14:paraId="69748A5E" w14:textId="77777777" w:rsidR="00187C8A" w:rsidRPr="00CF303D" w:rsidRDefault="00187C8A" w:rsidP="00187C8A">
            <w:pPr>
              <w:bidi w:val="0"/>
              <w:ind w:left="612" w:hanging="612"/>
              <w:rPr>
                <w:rFonts w:ascii="IranNastaliq" w:hAnsi="IranNastaliq" w:cs="B Mitra"/>
                <w:rtl/>
              </w:rPr>
            </w:pPr>
            <w:r w:rsidRPr="00CF303D">
              <w:rPr>
                <w:rFonts w:ascii="Cambria Math" w:hAnsi="Cambria Math" w:cs="B Mitra"/>
              </w:rPr>
              <w:t>X</w:t>
            </w:r>
            <w:r w:rsidRPr="00CF303D">
              <w:rPr>
                <w:rFonts w:ascii="IranNastaliq" w:hAnsi="IranNastaliq" w:cs="B Mitra"/>
              </w:rPr>
              <w:t xml:space="preserve"> </w:t>
            </w:r>
            <w:r w:rsidRPr="00CF303D">
              <w:rPr>
                <w:rFonts w:ascii="IranNastaliq" w:hAnsi="IranNastaliq" w:cs="B Mitra" w:hint="cs"/>
                <w:rtl/>
              </w:rPr>
              <w:t xml:space="preserve"> </w:t>
            </w:r>
            <w:r w:rsidRPr="00CF303D">
              <w:rPr>
                <w:rFonts w:ascii="IranNastaliq" w:hAnsi="IranNastaliq" w:cs="B Mitra"/>
              </w:rPr>
              <w:t>=</w:t>
            </w:r>
            <w:r w:rsidRPr="00CF303D">
              <w:rPr>
                <w:rFonts w:ascii="IranNastaliq" w:hAnsi="IranNastaliq" w:cs="B Mitra" w:hint="cs"/>
                <w:rtl/>
              </w:rPr>
              <w:t xml:space="preserve"> </w:t>
            </w:r>
            <w:r w:rsidRPr="00CF303D">
              <w:rPr>
                <w:rFonts w:ascii="IranNastaliq" w:hAnsi="IranNastaliq" w:cs="B Mitra"/>
              </w:rPr>
              <w:t xml:space="preserve"> </w:t>
            </w:r>
            <m:oMath>
              <m:f>
                <m:fPr>
                  <m:ctrlPr>
                    <w:rPr>
                      <w:rFonts w:ascii="Cambria Math" w:hAnsi="Cambria Math" w:cs="B Mitra"/>
                    </w:rPr>
                  </m:ctrlPr>
                </m:fPr>
                <m:num>
                  <m:r>
                    <m:rPr>
                      <m:sty m:val="bi"/>
                    </m:rPr>
                    <w:rPr>
                      <w:rFonts w:ascii="Cambria Math" w:hAnsi="Cambria Math" w:cs="B Mitra"/>
                    </w:rPr>
                    <m:t>A</m:t>
                  </m:r>
                </m:num>
                <m:den>
                  <m:r>
                    <m:rPr>
                      <m:sty m:val="bi"/>
                    </m:rPr>
                    <w:rPr>
                      <w:rFonts w:ascii="Cambria Math" w:hAnsi="Cambria Math" w:cs="B Mitra"/>
                    </w:rPr>
                    <m:t>B</m:t>
                  </m:r>
                </m:den>
              </m:f>
            </m:oMath>
            <w:r w:rsidRPr="00CF303D">
              <w:rPr>
                <w:rFonts w:ascii="IranNastaliq" w:hAnsi="IranNastaliq" w:cs="B Mitra"/>
              </w:rPr>
              <w:t xml:space="preserve"> </w:t>
            </w:r>
            <w:r w:rsidRPr="00CF303D">
              <w:rPr>
                <w:rFonts w:ascii="IranNastaliq" w:hAnsi="IranNastaliq" w:cs="B Mitra" w:hint="cs"/>
                <w:rtl/>
              </w:rPr>
              <w:t xml:space="preserve">1- </w:t>
            </w:r>
            <w:r w:rsidRPr="00CF303D">
              <w:rPr>
                <w:rFonts w:ascii="IranNastaliq" w:hAnsi="IranNastaliq" w:cs="B Mitra"/>
              </w:rPr>
              <w:t xml:space="preserve">     </w:t>
            </w:r>
          </w:p>
          <w:p w14:paraId="36ED2EC3" w14:textId="77777777" w:rsidR="00187C8A" w:rsidRPr="00CF303D" w:rsidRDefault="00187C8A" w:rsidP="00187C8A">
            <w:pPr>
              <w:bidi w:val="0"/>
              <w:ind w:left="612" w:hanging="612"/>
              <w:rPr>
                <w:rFonts w:ascii="Cambria Math" w:hAnsi="Cambria Math" w:cs="B Mitra"/>
              </w:rPr>
            </w:pPr>
            <w:r w:rsidRPr="00CF303D">
              <w:rPr>
                <w:rFonts w:ascii="Cambria Math" w:hAnsi="Cambria Math" w:cs="B Mitra"/>
              </w:rPr>
              <w:t xml:space="preserve">Y  </w:t>
            </w:r>
            <w:r w:rsidRPr="00CF303D">
              <w:rPr>
                <w:rFonts w:ascii="Cambria Math" w:hAnsi="Cambria Math" w:cs="B Mitra" w:hint="cs"/>
                <w:rtl/>
              </w:rPr>
              <w:t xml:space="preserve"> =</w:t>
            </w:r>
            <w:r w:rsidRPr="00CF303D">
              <w:rPr>
                <w:rFonts w:ascii="Cambria Math" w:hAnsi="Cambria Math" w:cs="B Mitra"/>
              </w:rPr>
              <w:t xml:space="preserve"> ( </w:t>
            </w:r>
            <w:r w:rsidRPr="00CF303D">
              <w:rPr>
                <w:rFonts w:ascii="Cambria Math" w:hAnsi="Cambria Math" w:cs="B Mitra" w:hint="cs"/>
                <w:rtl/>
              </w:rPr>
              <w:t xml:space="preserve"> </w:t>
            </w:r>
            <w:r w:rsidRPr="00CF303D">
              <w:rPr>
                <w:rFonts w:ascii="Cambria Math" w:hAnsi="Cambria Math" w:cs="B Mitra"/>
              </w:rPr>
              <w:t>C*</w:t>
            </w:r>
            <w:r w:rsidRPr="00CF303D">
              <w:rPr>
                <w:rFonts w:ascii="Cambria Math" w:hAnsi="Cambria Math" w:cs="B Mitra" w:hint="cs"/>
                <w:rtl/>
              </w:rPr>
              <w:t xml:space="preserve"> </w:t>
            </w:r>
            <w:r w:rsidRPr="00CF303D">
              <w:rPr>
                <w:rFonts w:ascii="Cambria Math" w:hAnsi="Cambria Math" w:cs="B Mitra"/>
              </w:rPr>
              <w:t>D)*X</w:t>
            </w:r>
          </w:p>
          <w:p w14:paraId="4427B6EC" w14:textId="77777777" w:rsidR="00187C8A" w:rsidRPr="00CD36C7" w:rsidRDefault="00187C8A" w:rsidP="00187C8A">
            <w:pPr>
              <w:ind w:left="612" w:hanging="612"/>
              <w:rPr>
                <w:rFonts w:ascii="IranNastaliq" w:hAnsi="IranNastaliq" w:cs="B Mitra"/>
                <w:sz w:val="20"/>
                <w:szCs w:val="20"/>
              </w:rPr>
            </w:pPr>
            <w:r w:rsidRPr="00CD36C7">
              <w:rPr>
                <w:rFonts w:ascii="IranNastaliq" w:hAnsi="IranNastaliq" w:cs="B Mitra"/>
                <w:sz w:val="20"/>
                <w:szCs w:val="20"/>
              </w:rPr>
              <w:lastRenderedPageBreak/>
              <w:t>= X</w:t>
            </w:r>
            <w:r w:rsidRPr="00CD36C7">
              <w:rPr>
                <w:rFonts w:ascii="IranNastaliq" w:hAnsi="IranNastaliq" w:cs="B Mitra" w:hint="cs"/>
                <w:sz w:val="20"/>
                <w:szCs w:val="20"/>
                <w:rtl/>
              </w:rPr>
              <w:t xml:space="preserve"> ضریب تعدیل</w:t>
            </w:r>
          </w:p>
          <w:p w14:paraId="42A14B88" w14:textId="77777777" w:rsidR="00187C8A" w:rsidRPr="00CD36C7" w:rsidRDefault="00187C8A" w:rsidP="00187C8A">
            <w:pPr>
              <w:ind w:left="612" w:hanging="612"/>
              <w:rPr>
                <w:rFonts w:ascii="IranNastaliq" w:hAnsi="IranNastaliq" w:cs="B Mitra"/>
                <w:sz w:val="20"/>
                <w:szCs w:val="20"/>
                <w:rtl/>
              </w:rPr>
            </w:pPr>
            <w:r w:rsidRPr="00CD36C7">
              <w:rPr>
                <w:rFonts w:ascii="IranNastaliq" w:hAnsi="IranNastaliq" w:cs="B Mitra"/>
                <w:sz w:val="20"/>
                <w:szCs w:val="20"/>
              </w:rPr>
              <w:t>=A</w:t>
            </w:r>
            <w:r w:rsidRPr="00CD36C7">
              <w:rPr>
                <w:rFonts w:ascii="IranNastaliq" w:hAnsi="IranNastaliq" w:cs="B Mitra" w:hint="cs"/>
                <w:sz w:val="20"/>
                <w:szCs w:val="20"/>
                <w:rtl/>
              </w:rPr>
              <w:t xml:space="preserve"> شاخص قیمت گروه اصلی خوراکی ها و آشامیدنی ها (اعلامی توسط مرجع رسمی کشور که در حال حاضر مرکزآمار ایران است) در ماه کارکرد.</w:t>
            </w:r>
          </w:p>
          <w:p w14:paraId="40DB8B67" w14:textId="77777777" w:rsidR="00187C8A" w:rsidRPr="00CD36C7" w:rsidRDefault="00187C8A" w:rsidP="00187C8A">
            <w:pPr>
              <w:ind w:left="612" w:hanging="612"/>
              <w:rPr>
                <w:rFonts w:ascii="IranNastaliq" w:hAnsi="IranNastaliq" w:cs="B Mitra"/>
                <w:sz w:val="20"/>
                <w:szCs w:val="20"/>
              </w:rPr>
            </w:pPr>
            <w:r w:rsidRPr="00CD36C7">
              <w:rPr>
                <w:rFonts w:ascii="IranNastaliq" w:hAnsi="IranNastaliq" w:cs="B Mitra"/>
                <w:sz w:val="20"/>
                <w:szCs w:val="20"/>
              </w:rPr>
              <w:t xml:space="preserve">= B </w:t>
            </w:r>
            <w:r w:rsidRPr="00CD36C7">
              <w:rPr>
                <w:rFonts w:ascii="IranNastaliq" w:hAnsi="IranNastaliq" w:cs="B Mitra" w:hint="cs"/>
                <w:sz w:val="20"/>
                <w:szCs w:val="20"/>
                <w:rtl/>
              </w:rPr>
              <w:t xml:space="preserve">  قیمت گروه اصلی خوراکی ها و آشامیدنی ها (اعلامی توسط مرجع رسمی کشور که در حال حاضر مرکزآمار ایران است) در زمان مهلت ارائه پیشنهاد قیمت مناقصه .</w:t>
            </w:r>
          </w:p>
          <w:p w14:paraId="417FD6F1" w14:textId="77777777" w:rsidR="00187C8A" w:rsidRPr="00CD36C7" w:rsidRDefault="00187C8A" w:rsidP="00187C8A">
            <w:pPr>
              <w:ind w:left="612" w:hanging="612"/>
              <w:rPr>
                <w:rFonts w:ascii="IranNastaliq" w:hAnsi="IranNastaliq" w:cs="B Mitra"/>
                <w:sz w:val="20"/>
                <w:szCs w:val="20"/>
              </w:rPr>
            </w:pPr>
            <w:r w:rsidRPr="00CD36C7">
              <w:rPr>
                <w:rFonts w:ascii="IranNastaliq" w:hAnsi="IranNastaliq" w:cs="B Mitra"/>
                <w:sz w:val="20"/>
                <w:szCs w:val="20"/>
              </w:rPr>
              <w:t>=C</w:t>
            </w:r>
            <w:r w:rsidRPr="00CD36C7">
              <w:rPr>
                <w:rFonts w:ascii="IranNastaliq" w:hAnsi="IranNastaliq" w:cs="B Mitra" w:hint="cs"/>
                <w:sz w:val="20"/>
                <w:szCs w:val="20"/>
                <w:rtl/>
              </w:rPr>
              <w:t xml:space="preserve"> مبلغ صورت وضعیت ماهانه (بدون لحاظ ارزش افزوده )</w:t>
            </w:r>
          </w:p>
          <w:p w14:paraId="6065C44D" w14:textId="77777777" w:rsidR="00187C8A" w:rsidRPr="00CD36C7" w:rsidRDefault="00187C8A" w:rsidP="00187C8A">
            <w:pPr>
              <w:ind w:left="612" w:hanging="612"/>
              <w:rPr>
                <w:rFonts w:ascii="IranNastaliq" w:hAnsi="IranNastaliq" w:cs="B Mitra"/>
                <w:sz w:val="20"/>
                <w:szCs w:val="20"/>
              </w:rPr>
            </w:pPr>
            <w:r w:rsidRPr="00CD36C7">
              <w:rPr>
                <w:rFonts w:ascii="IranNastaliq" w:hAnsi="IranNastaliq" w:cs="B Mitra"/>
                <w:sz w:val="20"/>
                <w:szCs w:val="20"/>
              </w:rPr>
              <w:t>=D</w:t>
            </w:r>
            <w:r w:rsidRPr="00CD36C7">
              <w:rPr>
                <w:rFonts w:ascii="IranNastaliq" w:hAnsi="IranNastaliq" w:cs="B Mitra" w:hint="cs"/>
                <w:sz w:val="20"/>
                <w:szCs w:val="20"/>
                <w:rtl/>
              </w:rPr>
              <w:t xml:space="preserve"> درصد مواد اولیه قرارداد </w:t>
            </w:r>
          </w:p>
          <w:p w14:paraId="3B289544" w14:textId="77777777" w:rsidR="00187C8A" w:rsidRPr="00CD36C7" w:rsidRDefault="00187C8A" w:rsidP="00187C8A">
            <w:pPr>
              <w:ind w:left="612" w:hanging="612"/>
              <w:rPr>
                <w:rFonts w:ascii="IranNastaliq" w:hAnsi="IranNastaliq" w:cs="B Mitra"/>
                <w:sz w:val="20"/>
                <w:szCs w:val="20"/>
                <w:rtl/>
              </w:rPr>
            </w:pPr>
            <w:r w:rsidRPr="00CD36C7">
              <w:rPr>
                <w:rFonts w:ascii="IranNastaliq" w:hAnsi="IranNastaliq" w:cs="B Mitra"/>
                <w:sz w:val="20"/>
                <w:szCs w:val="20"/>
              </w:rPr>
              <w:t>=Y</w:t>
            </w:r>
            <w:r w:rsidRPr="00CD36C7">
              <w:rPr>
                <w:rFonts w:ascii="IranNastaliq" w:hAnsi="IranNastaliq" w:cs="B Mitra" w:hint="cs"/>
                <w:sz w:val="20"/>
                <w:szCs w:val="20"/>
                <w:rtl/>
              </w:rPr>
              <w:t xml:space="preserve"> مبلغ تعدیل ماهانه</w:t>
            </w:r>
          </w:p>
          <w:p w14:paraId="0F6D300D" w14:textId="577AA05C" w:rsidR="00B3495E" w:rsidRPr="007D1D93" w:rsidRDefault="00140D4B" w:rsidP="007D1D93">
            <w:pPr>
              <w:jc w:val="both"/>
              <w:rPr>
                <w:rFonts w:cs="B Nazanin"/>
                <w:rtl/>
              </w:rPr>
            </w:pPr>
            <w:r>
              <w:rPr>
                <w:rFonts w:cs="B Nazanin" w:hint="cs"/>
                <w:b/>
                <w:bCs/>
                <w:rtl/>
              </w:rPr>
              <w:t>بند</w:t>
            </w:r>
            <w:r w:rsidR="00645109" w:rsidRPr="007D1D93">
              <w:rPr>
                <w:rFonts w:cs="B Nazanin" w:hint="cs"/>
                <w:b/>
                <w:bCs/>
                <w:rtl/>
              </w:rPr>
              <w:t>4:</w:t>
            </w:r>
            <w:r w:rsidR="00C80811" w:rsidRPr="007D1D93">
              <w:rPr>
                <w:rFonts w:cs="B Nazanin"/>
                <w:rtl/>
              </w:rPr>
              <w:t xml:space="preserve"> تغ</w:t>
            </w:r>
            <w:r w:rsidR="00C80811" w:rsidRPr="007D1D93">
              <w:rPr>
                <w:rFonts w:cs="B Nazanin" w:hint="cs"/>
                <w:rtl/>
              </w:rPr>
              <w:t>یی</w:t>
            </w:r>
            <w:r w:rsidR="00C80811" w:rsidRPr="007D1D93">
              <w:rPr>
                <w:rFonts w:cs="B Nazanin" w:hint="eastAsia"/>
                <w:rtl/>
              </w:rPr>
              <w:t>رات</w:t>
            </w:r>
            <w:r w:rsidR="00C80811" w:rsidRPr="007D1D93">
              <w:rPr>
                <w:rFonts w:cs="B Nazanin" w:hint="cs"/>
                <w:rtl/>
              </w:rPr>
              <w:t>ی</w:t>
            </w:r>
            <w:r w:rsidR="00C80811" w:rsidRPr="007D1D93">
              <w:rPr>
                <w:rFonts w:cs="B Nazanin"/>
                <w:rtl/>
              </w:rPr>
              <w:t xml:space="preserve"> که تحت عنوان تعد</w:t>
            </w:r>
            <w:r w:rsidR="00C80811" w:rsidRPr="007D1D93">
              <w:rPr>
                <w:rFonts w:cs="B Nazanin" w:hint="cs"/>
                <w:rtl/>
              </w:rPr>
              <w:t>ی</w:t>
            </w:r>
            <w:r w:rsidR="00C80811" w:rsidRPr="007D1D93">
              <w:rPr>
                <w:rFonts w:cs="B Nazanin" w:hint="eastAsia"/>
                <w:rtl/>
              </w:rPr>
              <w:t>ل</w:t>
            </w:r>
            <w:r w:rsidR="00C80811" w:rsidRPr="007D1D93">
              <w:rPr>
                <w:rFonts w:cs="B Nazanin"/>
                <w:rtl/>
              </w:rPr>
              <w:t xml:space="preserve"> م</w:t>
            </w:r>
            <w:r w:rsidR="00C80811" w:rsidRPr="007D1D93">
              <w:rPr>
                <w:rFonts w:cs="B Nazanin" w:hint="cs"/>
                <w:rtl/>
              </w:rPr>
              <w:t>ی</w:t>
            </w:r>
            <w:r w:rsidR="00C80811" w:rsidRPr="007D1D93">
              <w:rPr>
                <w:rFonts w:cs="B Nazanin"/>
                <w:rtl/>
              </w:rPr>
              <w:t xml:space="preserve"> باشد، ارتباط</w:t>
            </w:r>
            <w:r w:rsidR="00C80811" w:rsidRPr="007D1D93">
              <w:rPr>
                <w:rFonts w:cs="B Nazanin" w:hint="cs"/>
                <w:rtl/>
              </w:rPr>
              <w:t>ی</w:t>
            </w:r>
            <w:r w:rsidR="00C80811" w:rsidRPr="007D1D93">
              <w:rPr>
                <w:rFonts w:cs="B Nazanin"/>
                <w:rtl/>
              </w:rPr>
              <w:t xml:space="preserve"> با کاهش و </w:t>
            </w:r>
            <w:r w:rsidR="00C80811" w:rsidRPr="007D1D93">
              <w:rPr>
                <w:rFonts w:cs="B Nazanin" w:hint="cs"/>
                <w:rtl/>
              </w:rPr>
              <w:t>ی</w:t>
            </w:r>
            <w:r w:rsidR="00C80811" w:rsidRPr="007D1D93">
              <w:rPr>
                <w:rFonts w:cs="B Nazanin" w:hint="eastAsia"/>
                <w:rtl/>
              </w:rPr>
              <w:t>ا</w:t>
            </w:r>
            <w:r w:rsidR="00C80811" w:rsidRPr="007D1D93">
              <w:rPr>
                <w:rFonts w:cs="B Nazanin"/>
                <w:rtl/>
              </w:rPr>
              <w:t xml:space="preserve"> افزا</w:t>
            </w:r>
            <w:r w:rsidR="00C80811" w:rsidRPr="007D1D93">
              <w:rPr>
                <w:rFonts w:cs="B Nazanin" w:hint="cs"/>
                <w:rtl/>
              </w:rPr>
              <w:t>ی</w:t>
            </w:r>
            <w:r w:rsidR="00C80811" w:rsidRPr="007D1D93">
              <w:rPr>
                <w:rFonts w:cs="B Nazanin" w:hint="eastAsia"/>
                <w:rtl/>
              </w:rPr>
              <w:t>ش</w:t>
            </w:r>
            <w:r w:rsidR="00C80811" w:rsidRPr="007D1D93">
              <w:rPr>
                <w:rFonts w:cs="B Nazanin"/>
                <w:rtl/>
              </w:rPr>
              <w:t xml:space="preserve"> حجم ندارد و ممکن است کمتر و </w:t>
            </w:r>
            <w:r w:rsidR="00C80811" w:rsidRPr="007D1D93">
              <w:rPr>
                <w:rFonts w:cs="B Nazanin" w:hint="cs"/>
                <w:rtl/>
              </w:rPr>
              <w:t>ی</w:t>
            </w:r>
            <w:r w:rsidR="00C80811" w:rsidRPr="007D1D93">
              <w:rPr>
                <w:rFonts w:cs="B Nazanin" w:hint="eastAsia"/>
                <w:rtl/>
              </w:rPr>
              <w:t>ا</w:t>
            </w:r>
            <w:r w:rsidR="00C80811" w:rsidRPr="007D1D93">
              <w:rPr>
                <w:rFonts w:cs="B Nazanin"/>
                <w:rtl/>
              </w:rPr>
              <w:t xml:space="preserve"> ب</w:t>
            </w:r>
            <w:r w:rsidR="00C80811" w:rsidRPr="007D1D93">
              <w:rPr>
                <w:rFonts w:cs="B Nazanin" w:hint="cs"/>
                <w:rtl/>
              </w:rPr>
              <w:t>ی</w:t>
            </w:r>
            <w:r w:rsidR="00C80811" w:rsidRPr="007D1D93">
              <w:rPr>
                <w:rFonts w:cs="B Nazanin" w:hint="eastAsia"/>
                <w:rtl/>
              </w:rPr>
              <w:t>شتر</w:t>
            </w:r>
            <w:r w:rsidR="00C80811" w:rsidRPr="007D1D93">
              <w:rPr>
                <w:rFonts w:cs="B Nazanin"/>
                <w:rtl/>
              </w:rPr>
              <w:t xml:space="preserve"> از 25 % باشد.</w:t>
            </w:r>
          </w:p>
        </w:tc>
      </w:tr>
    </w:tbl>
    <w:p w14:paraId="24DF3815" w14:textId="77777777" w:rsidR="00533491" w:rsidRPr="007D1D93" w:rsidRDefault="00533491" w:rsidP="00F577BE">
      <w:pPr>
        <w:rPr>
          <w:rFonts w:cs="B Nazanin"/>
          <w:sz w:val="8"/>
          <w:szCs w:val="8"/>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533491" w:rsidRPr="007D1D93" w14:paraId="763F57BA" w14:textId="77777777" w:rsidTr="00FD51E5">
        <w:tc>
          <w:tcPr>
            <w:tcW w:w="9922" w:type="dxa"/>
          </w:tcPr>
          <w:p w14:paraId="22773933" w14:textId="2D4F85DA" w:rsidR="00ED3226" w:rsidRPr="007D1D93" w:rsidRDefault="00ED3226" w:rsidP="00140D4B">
            <w:pPr>
              <w:jc w:val="both"/>
              <w:rPr>
                <w:rFonts w:cs="B Nazanin"/>
                <w:rtl/>
              </w:rPr>
            </w:pPr>
            <w:r w:rsidRPr="007D1D93">
              <w:rPr>
                <w:rFonts w:cs="B Nazanin" w:hint="cs"/>
                <w:b/>
                <w:bCs/>
                <w:u w:val="single"/>
                <w:rtl/>
              </w:rPr>
              <w:t>ماده4</w:t>
            </w:r>
            <w:r w:rsidRPr="007D1D93">
              <w:rPr>
                <w:rFonts w:cs="B Nazanin" w:hint="cs"/>
                <w:b/>
                <w:bCs/>
                <w:sz w:val="22"/>
                <w:szCs w:val="22"/>
                <w:u w:val="single"/>
                <w:rtl/>
              </w:rPr>
              <w:t xml:space="preserve"> نحوه پرداخت:</w:t>
            </w:r>
            <w:r w:rsidRPr="007D1D93">
              <w:rPr>
                <w:rFonts w:cs="B Nazanin" w:hint="cs"/>
                <w:rtl/>
              </w:rPr>
              <w:t xml:space="preserve"> پرداخت به </w:t>
            </w:r>
            <w:r w:rsidR="001C54D9">
              <w:rPr>
                <w:rFonts w:cs="B Nazanin" w:hint="cs"/>
                <w:rtl/>
              </w:rPr>
              <w:t>بیرون بر</w:t>
            </w:r>
            <w:r w:rsidR="007976CC" w:rsidRPr="007D1D93">
              <w:rPr>
                <w:rFonts w:cs="B Nazanin" w:hint="cs"/>
                <w:rtl/>
              </w:rPr>
              <w:t xml:space="preserve"> طرف قرارداد</w:t>
            </w:r>
            <w:r w:rsidRPr="007D1D93">
              <w:rPr>
                <w:rFonts w:cs="B Nazanin" w:hint="cs"/>
                <w:rtl/>
              </w:rPr>
              <w:t xml:space="preserve"> منوط به تكميل امضاء قرارداد و اخذ ضمانت 10% انجام تعهدات مي‌باشد و در هر صورت پرداخت پس از طي مرحله مذكور كسر كسورات قانوني و تأييد خريدار مبني بر انجام كار براساس چك ليست</w:t>
            </w:r>
            <w:r w:rsidR="00CF5204" w:rsidRPr="007D1D93">
              <w:rPr>
                <w:rFonts w:cs="B Nazanin" w:hint="cs"/>
                <w:rtl/>
              </w:rPr>
              <w:t xml:space="preserve"> ماهیانه و کسر کسورات جدول </w:t>
            </w:r>
            <w:r w:rsidR="00065D1E" w:rsidRPr="007D1D93">
              <w:rPr>
                <w:rFonts w:cs="B Nazanin" w:hint="cs"/>
                <w:rtl/>
              </w:rPr>
              <w:t>جریمه های</w:t>
            </w:r>
            <w:r w:rsidR="00CF5204" w:rsidRPr="007D1D93">
              <w:rPr>
                <w:rFonts w:cs="B Nazanin" w:hint="cs"/>
                <w:rtl/>
              </w:rPr>
              <w:t xml:space="preserve"> روزانه</w:t>
            </w:r>
            <w:r w:rsidR="00CE5D3D" w:rsidRPr="007D1D93">
              <w:rPr>
                <w:rFonts w:cs="B Nazanin" w:hint="cs"/>
                <w:rtl/>
              </w:rPr>
              <w:t xml:space="preserve"> توسط حسابداری واحد </w:t>
            </w:r>
            <w:r w:rsidR="004A6759" w:rsidRPr="007D1D93">
              <w:rPr>
                <w:rFonts w:cs="B Nazanin" w:hint="cs"/>
                <w:rtl/>
              </w:rPr>
              <w:t>طرف قرارداد</w:t>
            </w:r>
            <w:r w:rsidRPr="007D1D93">
              <w:rPr>
                <w:rFonts w:cs="B Nazanin" w:hint="cs"/>
                <w:rtl/>
              </w:rPr>
              <w:t xml:space="preserve"> انجام مي‌پذيرد.</w:t>
            </w:r>
          </w:p>
          <w:p w14:paraId="52DA1C83" w14:textId="011E1ED7" w:rsidR="00ED3226" w:rsidRPr="007D1D93" w:rsidRDefault="00140D4B" w:rsidP="00140D4B">
            <w:pPr>
              <w:jc w:val="both"/>
              <w:rPr>
                <w:rFonts w:cs="B Nazanin"/>
                <w:szCs w:val="22"/>
                <w:rtl/>
              </w:rPr>
            </w:pPr>
            <w:r>
              <w:rPr>
                <w:rFonts w:cs="B Nazanin" w:hint="cs"/>
                <w:b/>
                <w:bCs/>
                <w:rtl/>
              </w:rPr>
              <w:t>بند</w:t>
            </w:r>
            <w:r w:rsidR="00ED3226" w:rsidRPr="007D1D93">
              <w:rPr>
                <w:rFonts w:cs="B Nazanin" w:hint="cs"/>
                <w:b/>
                <w:bCs/>
                <w:rtl/>
              </w:rPr>
              <w:t>1:</w:t>
            </w:r>
            <w:r w:rsidR="00ED3226" w:rsidRPr="007D1D93">
              <w:rPr>
                <w:rFonts w:cs="B Nazanin" w:hint="cs"/>
                <w:sz w:val="20"/>
                <w:szCs w:val="20"/>
                <w:rtl/>
              </w:rPr>
              <w:t xml:space="preserve"> </w:t>
            </w:r>
            <w:r w:rsidR="006B427B" w:rsidRPr="007D1D93">
              <w:rPr>
                <w:rFonts w:cs="B Nazanin"/>
                <w:rtl/>
              </w:rPr>
              <w:t>پرداخت عوارض و ساير كسورات قانوني اعم از بيمه و ... مربوط به قرارداد برعهده طرف دوم بوده و آزاد</w:t>
            </w:r>
            <w:r w:rsidR="00E61334" w:rsidRPr="007D1D93">
              <w:rPr>
                <w:rFonts w:cs="B Nazanin" w:hint="cs"/>
                <w:rtl/>
              </w:rPr>
              <w:t xml:space="preserve"> </w:t>
            </w:r>
            <w:r w:rsidR="006B427B" w:rsidRPr="007D1D93">
              <w:rPr>
                <w:rFonts w:cs="B Nazanin"/>
                <w:rtl/>
              </w:rPr>
              <w:t>نمودن ضمانت انجام تعهدات و نيز پرداخت آخرين مبلغ ماهيانه به طرف دوم منوط به ارائه مفاصاحساب</w:t>
            </w:r>
            <w:r w:rsidR="006B427B" w:rsidRPr="007D1D93">
              <w:rPr>
                <w:rFonts w:cs="B Nazanin" w:hint="cs"/>
                <w:rtl/>
              </w:rPr>
              <w:t xml:space="preserve"> </w:t>
            </w:r>
            <w:r w:rsidR="006B427B" w:rsidRPr="007D1D93">
              <w:rPr>
                <w:rFonts w:cs="B Nazanin"/>
                <w:rtl/>
              </w:rPr>
              <w:t>هاي لازم مي‌باشد. فقط ماليات بر ارزش افزوده پس از ارسال اسناد لازم از طريق طرف دوم، توسط كارفرما محاسبه و اضافه بر مبلغ قرارداد پرداخت خواهد شد.</w:t>
            </w:r>
          </w:p>
          <w:p w14:paraId="1484B645" w14:textId="3FF02933" w:rsidR="00C4188A" w:rsidRPr="007D1D93" w:rsidRDefault="00140D4B" w:rsidP="00140D4B">
            <w:pPr>
              <w:jc w:val="both"/>
              <w:rPr>
                <w:rFonts w:cs="B Nazanin"/>
                <w:b/>
                <w:bCs/>
                <w:spacing w:val="-6"/>
                <w:sz w:val="22"/>
                <w:szCs w:val="22"/>
                <w:rtl/>
              </w:rPr>
            </w:pPr>
            <w:r>
              <w:rPr>
                <w:rFonts w:cs="B Nazanin" w:hint="cs"/>
                <w:b/>
                <w:bCs/>
                <w:rtl/>
              </w:rPr>
              <w:t>بند</w:t>
            </w:r>
            <w:r w:rsidR="008B3D6C" w:rsidRPr="007D1D93">
              <w:rPr>
                <w:rFonts w:cs="B Nazanin" w:hint="cs"/>
                <w:b/>
                <w:bCs/>
                <w:rtl/>
              </w:rPr>
              <w:t>2:</w:t>
            </w:r>
            <w:r w:rsidR="008B3D6C" w:rsidRPr="007D1D93">
              <w:rPr>
                <w:rFonts w:cs="B Nazanin" w:hint="cs"/>
                <w:sz w:val="20"/>
                <w:szCs w:val="20"/>
                <w:rtl/>
              </w:rPr>
              <w:t xml:space="preserve"> </w:t>
            </w:r>
            <w:r w:rsidR="00C4188A" w:rsidRPr="007D1D93">
              <w:rPr>
                <w:rFonts w:cs="B Nazanin" w:hint="cs"/>
                <w:rtl/>
              </w:rPr>
              <w:t xml:space="preserve">پس از تحويل </w:t>
            </w:r>
            <w:r w:rsidR="0055733B" w:rsidRPr="007D1D93">
              <w:rPr>
                <w:rFonts w:cs="B Nazanin" w:hint="cs"/>
                <w:rtl/>
              </w:rPr>
              <w:t>غذا</w:t>
            </w:r>
            <w:r w:rsidR="00C4188A" w:rsidRPr="007D1D93">
              <w:rPr>
                <w:rFonts w:cs="B Nazanin" w:hint="cs"/>
                <w:rtl/>
              </w:rPr>
              <w:t xml:space="preserve"> و اقلام مورد نياز در پايان هر ماه، </w:t>
            </w:r>
            <w:r w:rsidR="001C54D9">
              <w:rPr>
                <w:rFonts w:cs="B Nazanin" w:hint="cs"/>
                <w:rtl/>
              </w:rPr>
              <w:t>بیرون بر</w:t>
            </w:r>
            <w:r w:rsidR="007976CC" w:rsidRPr="007D1D93">
              <w:rPr>
                <w:rFonts w:cs="B Nazanin" w:hint="cs"/>
                <w:rtl/>
              </w:rPr>
              <w:t xml:space="preserve"> طرف قرارداد </w:t>
            </w:r>
            <w:r w:rsidR="00C4188A" w:rsidRPr="007D1D93">
              <w:rPr>
                <w:rFonts w:cs="B Nazanin" w:hint="cs"/>
                <w:rtl/>
              </w:rPr>
              <w:t xml:space="preserve">موظف است بر اساس </w:t>
            </w:r>
            <w:r w:rsidR="0055733B" w:rsidRPr="007D1D93">
              <w:rPr>
                <w:rFonts w:cs="B Nazanin" w:hint="cs"/>
                <w:rtl/>
              </w:rPr>
              <w:t>تعداد غذا</w:t>
            </w:r>
            <w:r w:rsidR="00C4188A" w:rsidRPr="007D1D93">
              <w:rPr>
                <w:rFonts w:cs="B Nazanin" w:hint="cs"/>
                <w:rtl/>
              </w:rPr>
              <w:t xml:space="preserve"> و اقلام مصرف شده، نسبت به تنظيم صورت حساب اقدام </w:t>
            </w:r>
            <w:r w:rsidR="00FD3B2A">
              <w:rPr>
                <w:rFonts w:cs="B Nazanin" w:hint="cs"/>
                <w:rtl/>
              </w:rPr>
              <w:t>و آن را به نماینده طرف دوم</w:t>
            </w:r>
            <w:r w:rsidR="00FD3B2A" w:rsidRPr="007D1D93">
              <w:rPr>
                <w:rFonts w:cs="B Nazanin" w:hint="cs"/>
                <w:rtl/>
              </w:rPr>
              <w:t xml:space="preserve"> </w:t>
            </w:r>
            <w:r w:rsidR="00FD3B2A">
              <w:rPr>
                <w:rFonts w:cs="B Nazanin" w:hint="cs"/>
                <w:rtl/>
              </w:rPr>
              <w:t xml:space="preserve">(ناظرین قرارداد) تحویل </w:t>
            </w:r>
            <w:r w:rsidR="00C4188A" w:rsidRPr="007D1D93">
              <w:rPr>
                <w:rFonts w:cs="B Nazanin" w:hint="cs"/>
                <w:rtl/>
              </w:rPr>
              <w:t xml:space="preserve">نمايد و </w:t>
            </w:r>
            <w:r w:rsidR="00FD3B2A">
              <w:rPr>
                <w:rFonts w:cs="B Nazanin" w:hint="cs"/>
                <w:rtl/>
              </w:rPr>
              <w:t xml:space="preserve">نماینده طرف دوم </w:t>
            </w:r>
            <w:r w:rsidR="00C4188A" w:rsidRPr="007D1D93">
              <w:rPr>
                <w:rFonts w:cs="B Nazanin" w:hint="cs"/>
                <w:rtl/>
              </w:rPr>
              <w:t xml:space="preserve">پس </w:t>
            </w:r>
            <w:r w:rsidR="00201353">
              <w:rPr>
                <w:rFonts w:cs="B Nazanin" w:hint="cs"/>
                <w:rtl/>
              </w:rPr>
              <w:t xml:space="preserve">از بررسی </w:t>
            </w:r>
            <w:r w:rsidR="00FC05C6">
              <w:rPr>
                <w:rFonts w:cs="B Nazanin" w:hint="cs"/>
                <w:rtl/>
              </w:rPr>
              <w:t xml:space="preserve">و مقایسه با گزارشات سامانه تغذیه </w:t>
            </w:r>
            <w:r w:rsidR="00C4188A" w:rsidRPr="007D1D93">
              <w:rPr>
                <w:rFonts w:cs="B Nazanin" w:hint="cs"/>
                <w:rtl/>
              </w:rPr>
              <w:t xml:space="preserve">نسبت به </w:t>
            </w:r>
            <w:r w:rsidR="00FC05C6">
              <w:rPr>
                <w:rFonts w:cs="B Nazanin" w:hint="cs"/>
                <w:rtl/>
              </w:rPr>
              <w:t>تایید</w:t>
            </w:r>
            <w:r w:rsidR="002C6631">
              <w:rPr>
                <w:rFonts w:cs="B Nazanin" w:hint="cs"/>
                <w:rtl/>
              </w:rPr>
              <w:t xml:space="preserve"> صورت حساب نهایی ( خروجی سامانه تغذیه دانشگاه) </w:t>
            </w:r>
            <w:r w:rsidR="00C4188A" w:rsidRPr="007D1D93">
              <w:rPr>
                <w:rFonts w:cs="B Nazanin" w:hint="cs"/>
                <w:rtl/>
              </w:rPr>
              <w:t>اقدام خواهد نمود</w:t>
            </w:r>
            <w:r w:rsidR="00C4188A" w:rsidRPr="007D1D93">
              <w:rPr>
                <w:rFonts w:cs="B Nazanin" w:hint="cs"/>
                <w:b/>
                <w:bCs/>
                <w:spacing w:val="-6"/>
                <w:sz w:val="22"/>
                <w:szCs w:val="22"/>
                <w:rtl/>
              </w:rPr>
              <w:t>.</w:t>
            </w:r>
          </w:p>
          <w:p w14:paraId="3D201E98" w14:textId="1640D160" w:rsidR="00533491" w:rsidRPr="00BE56C4" w:rsidRDefault="00140D4B" w:rsidP="00140D4B">
            <w:pPr>
              <w:ind w:left="34"/>
              <w:jc w:val="both"/>
              <w:rPr>
                <w:rFonts w:cs="B Nazanin"/>
                <w:rtl/>
              </w:rPr>
            </w:pPr>
            <w:r>
              <w:rPr>
                <w:rFonts w:cs="B Nazanin" w:hint="cs"/>
                <w:b/>
                <w:bCs/>
                <w:rtl/>
              </w:rPr>
              <w:t>بند</w:t>
            </w:r>
            <w:r w:rsidR="00C177DB">
              <w:rPr>
                <w:rFonts w:cs="B Nazanin" w:hint="cs"/>
                <w:b/>
                <w:bCs/>
                <w:rtl/>
              </w:rPr>
              <w:t>3</w:t>
            </w:r>
            <w:r w:rsidR="00290AC3" w:rsidRPr="007D1D93">
              <w:rPr>
                <w:rFonts w:cs="B Nazanin" w:hint="cs"/>
                <w:b/>
                <w:bCs/>
                <w:rtl/>
              </w:rPr>
              <w:t>:</w:t>
            </w:r>
            <w:r w:rsidR="00290AC3" w:rsidRPr="007D1D93">
              <w:rPr>
                <w:rFonts w:cs="B Nazanin" w:hint="cs"/>
                <w:color w:val="000000"/>
                <w:rtl/>
              </w:rPr>
              <w:t xml:space="preserve"> </w:t>
            </w:r>
            <w:r w:rsidR="00290AC3" w:rsidRPr="007D1D93">
              <w:rPr>
                <w:rFonts w:cs="B Nazanin" w:hint="cs"/>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w:t>
            </w:r>
            <w:r w:rsidR="001C54D9">
              <w:rPr>
                <w:rFonts w:cs="B Nazanin" w:hint="cs"/>
                <w:rtl/>
              </w:rPr>
              <w:t>بیرون بر</w:t>
            </w:r>
            <w:r w:rsidR="007976CC" w:rsidRPr="007D1D93">
              <w:rPr>
                <w:rFonts w:cs="B Nazanin" w:hint="cs"/>
                <w:rtl/>
              </w:rPr>
              <w:t xml:space="preserve"> طرف قرارداد </w:t>
            </w:r>
            <w:r w:rsidR="00290AC3" w:rsidRPr="007D1D93">
              <w:rPr>
                <w:rFonts w:cs="B Nazanin" w:hint="cs"/>
                <w:rtl/>
              </w:rPr>
              <w:t xml:space="preserve">بایستی از طریق سامانه </w:t>
            </w:r>
            <w:hyperlink r:id="rId7" w:history="1">
              <w:r w:rsidR="00290AC3" w:rsidRPr="007D1D93">
                <w:rPr>
                  <w:rFonts w:cs="B Nazanin"/>
                </w:rPr>
                <w:t>www.tax.gov.ir</w:t>
              </w:r>
            </w:hyperlink>
            <w:r w:rsidR="00290AC3" w:rsidRPr="007D1D93">
              <w:rPr>
                <w:rFonts w:cs="B Nazanin" w:hint="cs"/>
                <w:rtl/>
              </w:rPr>
              <w:t xml:space="preserve"> </w:t>
            </w:r>
            <w:r w:rsidR="00290AC3" w:rsidRPr="00BE56C4">
              <w:rPr>
                <w:rFonts w:cs="B Nazanin" w:hint="cs"/>
                <w:rtl/>
              </w:rPr>
              <w:t>پیگیری لازم را به عمل آورد.</w:t>
            </w:r>
          </w:p>
          <w:p w14:paraId="144278E6" w14:textId="138540CD" w:rsidR="00DB3527" w:rsidRPr="00BE56C4" w:rsidRDefault="00140D4B" w:rsidP="00140D4B">
            <w:pPr>
              <w:jc w:val="both"/>
              <w:rPr>
                <w:rFonts w:cs="B Nazanin"/>
                <w:rtl/>
              </w:rPr>
            </w:pPr>
            <w:r w:rsidRPr="00BE56C4">
              <w:rPr>
                <w:rFonts w:cs="B Nazanin" w:hint="cs"/>
                <w:b/>
                <w:bCs/>
                <w:rtl/>
              </w:rPr>
              <w:t>بند</w:t>
            </w:r>
            <w:r w:rsidR="00DB3527" w:rsidRPr="00BE56C4">
              <w:rPr>
                <w:rFonts w:cs="B Nazanin" w:hint="cs"/>
                <w:b/>
                <w:bCs/>
                <w:rtl/>
              </w:rPr>
              <w:t xml:space="preserve"> </w:t>
            </w:r>
            <w:r w:rsidR="00C177DB" w:rsidRPr="00BE56C4">
              <w:rPr>
                <w:rFonts w:cs="B Nazanin" w:hint="cs"/>
                <w:b/>
                <w:bCs/>
                <w:rtl/>
              </w:rPr>
              <w:t>4</w:t>
            </w:r>
            <w:r w:rsidR="00DB3527" w:rsidRPr="00BE56C4">
              <w:rPr>
                <w:rFonts w:cs="B Nazanin" w:hint="cs"/>
                <w:b/>
                <w:bCs/>
                <w:rtl/>
              </w:rPr>
              <w:t>:</w:t>
            </w:r>
            <w:r w:rsidR="00DB3527" w:rsidRPr="00BE56C4">
              <w:rPr>
                <w:rFonts w:cs="B Nazanin" w:hint="cs"/>
                <w:rtl/>
              </w:rPr>
              <w:t xml:space="preserve"> حق‌الزحمه هر ماه طرف دوم ، پس از ارائه اظهار نامه بيمه تأمين اجتماعي داير بر پرداخت حق بيمه ماه گذشته (كه به تأييد مديريت واحد مي‌رسد) و ساير كسورات قانوني به طرف دوم پرداخت خواهد شد.</w:t>
            </w:r>
          </w:p>
          <w:p w14:paraId="5524D490" w14:textId="6108ABD1" w:rsidR="00DB3527" w:rsidRPr="007D1D93" w:rsidRDefault="00140D4B" w:rsidP="00140D4B">
            <w:pPr>
              <w:jc w:val="both"/>
              <w:rPr>
                <w:rFonts w:cs="B Nazanin"/>
                <w:noProof/>
                <w:color w:val="000000"/>
                <w:rtl/>
              </w:rPr>
            </w:pPr>
            <w:r w:rsidRPr="00BE56C4">
              <w:rPr>
                <w:rFonts w:cs="B Nazanin" w:hint="cs"/>
                <w:b/>
                <w:bCs/>
                <w:rtl/>
              </w:rPr>
              <w:t>بند</w:t>
            </w:r>
            <w:r w:rsidR="00C177DB" w:rsidRPr="00BE56C4">
              <w:rPr>
                <w:rFonts w:cs="B Nazanin" w:hint="cs"/>
                <w:b/>
                <w:bCs/>
                <w:rtl/>
              </w:rPr>
              <w:t>5</w:t>
            </w:r>
            <w:r w:rsidR="00DB3527" w:rsidRPr="00BE56C4">
              <w:rPr>
                <w:rFonts w:cs="B Nazanin" w:hint="cs"/>
                <w:b/>
                <w:bCs/>
                <w:rtl/>
              </w:rPr>
              <w:t xml:space="preserve">: </w:t>
            </w:r>
            <w:r w:rsidR="00DB3527" w:rsidRPr="00BE56C4">
              <w:rPr>
                <w:rFonts w:cs="B Nazanin" w:hint="cs"/>
                <w:rtl/>
              </w:rPr>
              <w:t>براساس ماده 38 قانون تأمین اجتماعی، طرف اول معادل 5% از هر پرداختی به طرف دوم را نزد خود نگهداری نموده و آزاد نمودن این مبلغ منوط به ارائه مفاصاحساب از سازمان تأمین اجتماعی</w:t>
            </w:r>
            <w:r w:rsidR="00DB3527" w:rsidRPr="007D1D93">
              <w:rPr>
                <w:rFonts w:cs="B Nazanin" w:hint="cs"/>
                <w:rtl/>
              </w:rPr>
              <w:t xml:space="preserve"> خواهد بود.</w:t>
            </w:r>
            <w:r w:rsidR="00DB3527" w:rsidRPr="007D1D93">
              <w:rPr>
                <w:rFonts w:cs="B Nazanin" w:hint="cs"/>
                <w:noProof/>
                <w:color w:val="000000"/>
                <w:rtl/>
              </w:rPr>
              <w:t xml:space="preserve"> </w:t>
            </w:r>
            <w:r w:rsidR="00DB3527" w:rsidRPr="007D1D93">
              <w:rPr>
                <w:rFonts w:cs="B Nazanin" w:hint="cs"/>
                <w:rtl/>
              </w:rPr>
              <w:t>در همین راستا، در مورد طرف دوم</w:t>
            </w:r>
            <w:r w:rsidR="001A71F5" w:rsidRPr="007D1D93">
              <w:rPr>
                <w:rFonts w:cs="B Nazanin" w:hint="cs"/>
                <w:rtl/>
              </w:rPr>
              <w:t xml:space="preserve"> هایی</w:t>
            </w:r>
            <w:r w:rsidR="00DB3527" w:rsidRPr="007D1D93">
              <w:rPr>
                <w:rFonts w:cs="B Nazanin" w:hint="cs"/>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14:paraId="21D4A80A" w14:textId="2A959244" w:rsidR="00DB3527" w:rsidRPr="007D1D93" w:rsidRDefault="00DB3527" w:rsidP="00140D4B">
            <w:pPr>
              <w:jc w:val="both"/>
              <w:rPr>
                <w:rFonts w:cs="B Nazanin"/>
                <w:rtl/>
              </w:rPr>
            </w:pPr>
          </w:p>
        </w:tc>
      </w:tr>
    </w:tbl>
    <w:p w14:paraId="77158170" w14:textId="77777777" w:rsidR="00290AC3" w:rsidRPr="007D1D93" w:rsidRDefault="00290AC3" w:rsidP="00F577BE">
      <w:pPr>
        <w:rPr>
          <w:rFonts w:cs="B Nazanin"/>
          <w:sz w:val="4"/>
          <w:szCs w:val="4"/>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533491" w:rsidRPr="007D1D93" w14:paraId="5132D922" w14:textId="77777777" w:rsidTr="00FD51E5">
        <w:tc>
          <w:tcPr>
            <w:tcW w:w="9922" w:type="dxa"/>
          </w:tcPr>
          <w:p w14:paraId="0F13A418" w14:textId="77777777" w:rsidR="00ED3226" w:rsidRPr="007D1D93" w:rsidRDefault="00ED3226" w:rsidP="00F577BE">
            <w:pPr>
              <w:jc w:val="both"/>
              <w:rPr>
                <w:rFonts w:cs="B Nazanin"/>
                <w:b/>
                <w:bCs/>
                <w:u w:val="single"/>
                <w:rtl/>
              </w:rPr>
            </w:pPr>
            <w:r w:rsidRPr="007D1D93">
              <w:rPr>
                <w:rFonts w:cs="B Nazanin" w:hint="cs"/>
                <w:b/>
                <w:bCs/>
                <w:u w:val="single"/>
                <w:rtl/>
              </w:rPr>
              <w:t xml:space="preserve">ماده5: شرايط اختصاصي: </w:t>
            </w:r>
          </w:p>
          <w:p w14:paraId="7F8AF0AD" w14:textId="3A5DF144" w:rsidR="00ED3226" w:rsidRPr="007D1D93" w:rsidRDefault="00140D4B" w:rsidP="00F577BE">
            <w:pPr>
              <w:jc w:val="both"/>
              <w:rPr>
                <w:rFonts w:cs="B Nazanin"/>
                <w:rtl/>
              </w:rPr>
            </w:pPr>
            <w:r>
              <w:rPr>
                <w:rFonts w:cs="B Nazanin" w:hint="cs"/>
                <w:b/>
                <w:bCs/>
                <w:rtl/>
              </w:rPr>
              <w:t>بند</w:t>
            </w:r>
            <w:r w:rsidR="00ED3226" w:rsidRPr="007D1D93">
              <w:rPr>
                <w:rFonts w:cs="B Nazanin" w:hint="cs"/>
                <w:b/>
                <w:bCs/>
                <w:rtl/>
              </w:rPr>
              <w:t xml:space="preserve">1: </w:t>
            </w:r>
            <w:r w:rsidR="00ED3226" w:rsidRPr="007D1D93">
              <w:rPr>
                <w:rFonts w:cs="B Nazanin" w:hint="cs"/>
                <w:rtl/>
              </w:rPr>
              <w:t xml:space="preserve">هزينه حمل و نقل </w:t>
            </w:r>
            <w:r w:rsidR="00B464C5">
              <w:rPr>
                <w:rFonts w:cs="B Nazanin" w:hint="cs"/>
                <w:rtl/>
              </w:rPr>
              <w:t>غذا</w:t>
            </w:r>
            <w:r w:rsidR="00ED3226" w:rsidRPr="007D1D93">
              <w:rPr>
                <w:rFonts w:cs="B Nazanin" w:hint="cs"/>
                <w:rtl/>
              </w:rPr>
              <w:t xml:space="preserve"> تا محل مورد نظر </w:t>
            </w:r>
            <w:r w:rsidR="006949DC">
              <w:rPr>
                <w:rFonts w:cs="B Nazanin" w:hint="cs"/>
                <w:rtl/>
              </w:rPr>
              <w:t>طرف اول</w:t>
            </w:r>
            <w:r w:rsidR="00ED3226" w:rsidRPr="007D1D93">
              <w:rPr>
                <w:rFonts w:cs="B Nazanin" w:hint="cs"/>
                <w:rtl/>
              </w:rPr>
              <w:t xml:space="preserve"> به عهده </w:t>
            </w:r>
            <w:r w:rsidR="001C54D9">
              <w:rPr>
                <w:rFonts w:cs="B Nazanin" w:hint="cs"/>
                <w:rtl/>
              </w:rPr>
              <w:t>بیرون بر</w:t>
            </w:r>
            <w:r w:rsidR="007976CC" w:rsidRPr="007D1D93">
              <w:rPr>
                <w:rFonts w:cs="B Nazanin" w:hint="cs"/>
                <w:rtl/>
              </w:rPr>
              <w:t xml:space="preserve"> طرف قرارداد </w:t>
            </w:r>
            <w:r w:rsidR="00ED3226" w:rsidRPr="007D1D93">
              <w:rPr>
                <w:rFonts w:cs="B Nazanin" w:hint="cs"/>
                <w:rtl/>
              </w:rPr>
              <w:t>مي‌باشد.</w:t>
            </w:r>
          </w:p>
          <w:p w14:paraId="10401363" w14:textId="5AEDC9B4" w:rsidR="005E3990" w:rsidRPr="007D1D93" w:rsidRDefault="00140D4B" w:rsidP="00645109">
            <w:pPr>
              <w:spacing w:line="211" w:lineRule="auto"/>
              <w:jc w:val="lowKashida"/>
              <w:rPr>
                <w:rFonts w:cs="B Nazanin"/>
                <w:b/>
                <w:bCs/>
                <w:sz w:val="22"/>
                <w:szCs w:val="22"/>
                <w:rtl/>
              </w:rPr>
            </w:pPr>
            <w:r>
              <w:rPr>
                <w:rFonts w:cs="B Nazanin" w:hint="cs"/>
                <w:b/>
                <w:bCs/>
                <w:rtl/>
              </w:rPr>
              <w:t>بند</w:t>
            </w:r>
            <w:r w:rsidR="00ED3226" w:rsidRPr="007D1D93">
              <w:rPr>
                <w:rFonts w:cs="B Nazanin" w:hint="cs"/>
                <w:b/>
                <w:bCs/>
                <w:rtl/>
              </w:rPr>
              <w:t xml:space="preserve">2: </w:t>
            </w:r>
            <w:r w:rsidR="001C54D9">
              <w:rPr>
                <w:rFonts w:cs="B Nazanin" w:hint="cs"/>
                <w:rtl/>
              </w:rPr>
              <w:t>بیرون بر</w:t>
            </w:r>
            <w:r w:rsidR="007976CC" w:rsidRPr="007D1D93">
              <w:rPr>
                <w:rFonts w:cs="B Nazanin" w:hint="cs"/>
                <w:rtl/>
              </w:rPr>
              <w:t xml:space="preserve"> طرف قرارداد </w:t>
            </w:r>
            <w:r w:rsidR="00ED3226" w:rsidRPr="007D1D93">
              <w:rPr>
                <w:rFonts w:cs="B Nazanin" w:hint="cs"/>
                <w:rtl/>
              </w:rPr>
              <w:t xml:space="preserve">ملزم است </w:t>
            </w:r>
            <w:r w:rsidR="005E3990" w:rsidRPr="007D1D93">
              <w:rPr>
                <w:rFonts w:cs="B Nazanin" w:hint="cs"/>
                <w:rtl/>
              </w:rPr>
              <w:t>کلیه کالا ها و اقلام مورد نیاز را</w:t>
            </w:r>
            <w:r w:rsidR="00645109" w:rsidRPr="007D1D93">
              <w:rPr>
                <w:rFonts w:cs="B Nazanin" w:hint="cs"/>
                <w:rtl/>
              </w:rPr>
              <w:t xml:space="preserve"> در ساعات اداری و با نظر نماینده طرف اول </w:t>
            </w:r>
            <w:r w:rsidR="005E3990" w:rsidRPr="007D1D93">
              <w:rPr>
                <w:rFonts w:cs="B Nazanin" w:hint="cs"/>
                <w:rtl/>
              </w:rPr>
              <w:t>وارد انبار نموده و تحويل دهد</w:t>
            </w:r>
            <w:r w:rsidR="005E3990" w:rsidRPr="007D1D93">
              <w:rPr>
                <w:rFonts w:cs="B Nazanin" w:hint="cs"/>
                <w:b/>
                <w:bCs/>
                <w:sz w:val="22"/>
                <w:szCs w:val="22"/>
                <w:rtl/>
              </w:rPr>
              <w:t xml:space="preserve">. </w:t>
            </w:r>
          </w:p>
          <w:p w14:paraId="6D6DA030" w14:textId="4B6A1BEF" w:rsidR="007D4927" w:rsidRPr="007D1D93" w:rsidRDefault="00140D4B" w:rsidP="00645109">
            <w:pPr>
              <w:spacing w:line="211" w:lineRule="auto"/>
              <w:jc w:val="lowKashida"/>
              <w:rPr>
                <w:rFonts w:cs="B Nazanin"/>
              </w:rPr>
            </w:pPr>
            <w:r>
              <w:rPr>
                <w:rFonts w:cs="B Nazanin" w:hint="cs"/>
                <w:b/>
                <w:bCs/>
                <w:rtl/>
              </w:rPr>
              <w:t>بند</w:t>
            </w:r>
            <w:r w:rsidR="007D4927" w:rsidRPr="007D1D93">
              <w:rPr>
                <w:rFonts w:cs="B Nazanin" w:hint="cs"/>
                <w:b/>
                <w:bCs/>
                <w:rtl/>
              </w:rPr>
              <w:t xml:space="preserve">3: </w:t>
            </w:r>
            <w:r w:rsidR="001C54D9">
              <w:rPr>
                <w:rFonts w:cs="B Nazanin" w:hint="cs"/>
                <w:rtl/>
              </w:rPr>
              <w:t>بیرون بر</w:t>
            </w:r>
            <w:r w:rsidR="007D4927" w:rsidRPr="007D1D93">
              <w:rPr>
                <w:rFonts w:cs="B Nazanin" w:hint="cs"/>
                <w:rtl/>
              </w:rPr>
              <w:t xml:space="preserve"> طرف قرارداد( در ابتدای قرارداد )ملزم به معرفی کتبی نماینده تام الاختیار خود به طرف اول می باشد</w:t>
            </w:r>
            <w:r w:rsidR="001078CF">
              <w:rPr>
                <w:rFonts w:cs="B Nazanin" w:hint="cs"/>
                <w:rtl/>
              </w:rPr>
              <w:t>.</w:t>
            </w:r>
          </w:p>
          <w:p w14:paraId="05347E3B" w14:textId="70E974BF" w:rsidR="00280A3A" w:rsidRPr="007D1D93" w:rsidRDefault="00140D4B" w:rsidP="002C6A88">
            <w:pPr>
              <w:jc w:val="both"/>
              <w:rPr>
                <w:rFonts w:cs="B Nazanin"/>
                <w:rtl/>
              </w:rPr>
            </w:pPr>
            <w:r>
              <w:rPr>
                <w:rFonts w:cs="B Nazanin" w:hint="cs"/>
                <w:b/>
                <w:bCs/>
                <w:rtl/>
              </w:rPr>
              <w:t>بند</w:t>
            </w:r>
            <w:r w:rsidR="007D4927" w:rsidRPr="007D1D93">
              <w:rPr>
                <w:rFonts w:cs="B Nazanin" w:hint="cs"/>
                <w:b/>
                <w:bCs/>
                <w:rtl/>
              </w:rPr>
              <w:t>4</w:t>
            </w:r>
            <w:r w:rsidR="00ED3226" w:rsidRPr="007D1D93">
              <w:rPr>
                <w:rFonts w:cs="B Nazanin" w:hint="cs"/>
                <w:b/>
                <w:bCs/>
                <w:rtl/>
              </w:rPr>
              <w:t xml:space="preserve">: </w:t>
            </w:r>
            <w:r w:rsidR="00ED3226" w:rsidRPr="007D1D93">
              <w:rPr>
                <w:rFonts w:cs="B Nazanin" w:hint="cs"/>
                <w:rtl/>
              </w:rPr>
              <w:t xml:space="preserve">شرايط عمومي و اختصاصي مناقصه، </w:t>
            </w:r>
            <w:r w:rsidR="00CE5D3D" w:rsidRPr="007D1D93">
              <w:rPr>
                <w:rFonts w:cs="B Nazanin" w:hint="cs"/>
                <w:rtl/>
              </w:rPr>
              <w:t xml:space="preserve">مفاد برگ پیشنهاد قیمت، چک لیست نظارتی، جدول </w:t>
            </w:r>
            <w:r w:rsidR="00065D1E" w:rsidRPr="007D1D93">
              <w:rPr>
                <w:rFonts w:cs="B Nazanin" w:hint="cs"/>
                <w:rtl/>
              </w:rPr>
              <w:t>جریمه های</w:t>
            </w:r>
            <w:r w:rsidR="00CE5D3D" w:rsidRPr="007D1D93">
              <w:rPr>
                <w:rFonts w:cs="B Nazanin" w:hint="cs"/>
                <w:rtl/>
              </w:rPr>
              <w:t xml:space="preserve"> روزانه، دف</w:t>
            </w:r>
            <w:r w:rsidR="00065D1E" w:rsidRPr="007D1D93">
              <w:rPr>
                <w:rFonts w:cs="B Nazanin" w:hint="cs"/>
                <w:rtl/>
              </w:rPr>
              <w:t xml:space="preserve">ترچه آنالیز </w:t>
            </w:r>
            <w:r w:rsidR="002C6A88" w:rsidRPr="007D1D93">
              <w:rPr>
                <w:rFonts w:cs="B Nazanin" w:hint="cs"/>
                <w:rtl/>
              </w:rPr>
              <w:t>و ضمایم آن</w:t>
            </w:r>
            <w:r w:rsidR="00ED3226" w:rsidRPr="007D1D93">
              <w:rPr>
                <w:rFonts w:cs="B Nazanin" w:hint="cs"/>
                <w:rtl/>
              </w:rPr>
              <w:t xml:space="preserve"> جزء لاينفك قرارداد بوده و در تمام موارد اختلاف، استناد به مفاد آن در حكم استناد به مفاد قرارداد مي‌باشد. استناد به مفا</w:t>
            </w:r>
            <w:r w:rsidR="00D92453" w:rsidRPr="007D1D93">
              <w:rPr>
                <w:rFonts w:cs="B Nazanin" w:hint="cs"/>
                <w:rtl/>
              </w:rPr>
              <w:t>د قرارداد نسبت به مفاد شرايط منا</w:t>
            </w:r>
            <w:r w:rsidR="00ED3226" w:rsidRPr="007D1D93">
              <w:rPr>
                <w:rFonts w:cs="B Nazanin" w:hint="cs"/>
                <w:rtl/>
              </w:rPr>
              <w:t>قصه در اولويت مي‌باشد.</w:t>
            </w:r>
          </w:p>
          <w:p w14:paraId="7CE0A550" w14:textId="699462C0" w:rsidR="002C6A88" w:rsidRPr="007D1D93" w:rsidRDefault="002C6A88" w:rsidP="002D58DF">
            <w:pPr>
              <w:jc w:val="both"/>
              <w:rPr>
                <w:rFonts w:cs="B Nazanin"/>
                <w:rtl/>
              </w:rPr>
            </w:pPr>
          </w:p>
        </w:tc>
      </w:tr>
    </w:tbl>
    <w:p w14:paraId="26C0DCEC" w14:textId="77777777" w:rsidR="00533491" w:rsidRPr="007D1D93" w:rsidRDefault="00533491" w:rsidP="00F577BE">
      <w:pPr>
        <w:rPr>
          <w:rFonts w:cs="B Nazanin"/>
          <w:sz w:val="8"/>
          <w:szCs w:val="8"/>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280A3A" w:rsidRPr="007D1D93" w14:paraId="6965425B" w14:textId="77777777" w:rsidTr="00FD51E5">
        <w:trPr>
          <w:trHeight w:val="2400"/>
        </w:trPr>
        <w:tc>
          <w:tcPr>
            <w:tcW w:w="9922" w:type="dxa"/>
          </w:tcPr>
          <w:p w14:paraId="4FE80EF8" w14:textId="6B264823" w:rsidR="00ED3226" w:rsidRPr="007D1D93" w:rsidRDefault="00ED3226" w:rsidP="00F577BE">
            <w:pPr>
              <w:jc w:val="both"/>
              <w:rPr>
                <w:rFonts w:cs="B Nazanin"/>
                <w:rtl/>
              </w:rPr>
            </w:pPr>
            <w:r w:rsidRPr="007D1D93">
              <w:rPr>
                <w:rFonts w:cs="B Nazanin" w:hint="cs"/>
                <w:b/>
                <w:bCs/>
                <w:u w:val="single"/>
                <w:rtl/>
              </w:rPr>
              <w:lastRenderedPageBreak/>
              <w:t xml:space="preserve">ماده6: </w:t>
            </w:r>
            <w:r w:rsidR="00AA35F3" w:rsidRPr="007D1D93">
              <w:rPr>
                <w:rFonts w:cs="B Nazanin" w:hint="cs"/>
                <w:b/>
                <w:bCs/>
                <w:u w:val="single"/>
                <w:rtl/>
              </w:rPr>
              <w:t>تضمین</w:t>
            </w:r>
            <w:r w:rsidRPr="007D1D93">
              <w:rPr>
                <w:rFonts w:cs="B Nazanin" w:hint="cs"/>
                <w:b/>
                <w:bCs/>
                <w:u w:val="single"/>
                <w:rtl/>
              </w:rPr>
              <w:t xml:space="preserve"> انجام تعهدات:</w:t>
            </w:r>
            <w:r w:rsidRPr="007D1D93">
              <w:rPr>
                <w:rFonts w:cs="B Nazanin" w:hint="cs"/>
                <w:sz w:val="22"/>
                <w:szCs w:val="22"/>
                <w:rtl/>
              </w:rPr>
              <w:t xml:space="preserve"> </w:t>
            </w:r>
            <w:r w:rsidR="001C54D9">
              <w:rPr>
                <w:rFonts w:cs="B Nazanin" w:hint="cs"/>
                <w:rtl/>
              </w:rPr>
              <w:t>بیرون بر</w:t>
            </w:r>
            <w:r w:rsidR="00237EF3" w:rsidRPr="007D1D93">
              <w:rPr>
                <w:rFonts w:cs="B Nazanin" w:hint="cs"/>
                <w:rtl/>
              </w:rPr>
              <w:t xml:space="preserve"> طرف قرارداد </w:t>
            </w:r>
            <w:r w:rsidRPr="007D1D93">
              <w:rPr>
                <w:rFonts w:cs="B Nazanin" w:hint="cs"/>
                <w:rtl/>
              </w:rPr>
              <w:t xml:space="preserve">مي‌بايست قبل از انعقاد قرارداد، معادل 10% كل مبلغ ساليانه قرارداد را به صورت ضمانتنامه بانكي يا اوراق بهادار (در صورت تأييد دانشگاه) بابت تضمين انجام تعهدات تهيه و تسليم </w:t>
            </w:r>
            <w:r w:rsidR="004A6759" w:rsidRPr="007D1D93">
              <w:rPr>
                <w:rFonts w:cs="B Nazanin" w:hint="cs"/>
                <w:rtl/>
              </w:rPr>
              <w:t>طرف اول قرارداد</w:t>
            </w:r>
            <w:r w:rsidRPr="007D1D93">
              <w:rPr>
                <w:rFonts w:cs="B Nazanin" w:hint="cs"/>
                <w:rtl/>
              </w:rPr>
              <w:t xml:space="preserve"> نمايد تا چنانچه به تعهدات خود بطور جزئي يا كلي عمل ننمايد و يا موجب ورود خسارت گردد از مبلغ فوق جبران خسارت شود، در غيراينصورت مبلغ ضمانت در پايان مدت قرارداد و در صورت داشتن رضايت واحد و ارائه مفاصاحساب</w:t>
            </w:r>
            <w:r w:rsidR="00645109" w:rsidRPr="007D1D93">
              <w:rPr>
                <w:rFonts w:cs="B Nazanin" w:hint="cs"/>
                <w:rtl/>
              </w:rPr>
              <w:t xml:space="preserve"> </w:t>
            </w:r>
            <w:r w:rsidRPr="007D1D93">
              <w:rPr>
                <w:rFonts w:cs="B Nazanin" w:hint="cs"/>
                <w:rtl/>
              </w:rPr>
              <w:t xml:space="preserve">هاي لازم </w:t>
            </w:r>
            <w:r w:rsidR="001C54D9">
              <w:rPr>
                <w:rFonts w:cs="B Nazanin" w:hint="cs"/>
                <w:rtl/>
              </w:rPr>
              <w:t xml:space="preserve">(در صورت نیاز) </w:t>
            </w:r>
            <w:r w:rsidRPr="007D1D93">
              <w:rPr>
                <w:rFonts w:cs="B Nazanin" w:hint="cs"/>
                <w:rtl/>
              </w:rPr>
              <w:t xml:space="preserve">به </w:t>
            </w:r>
            <w:r w:rsidR="001C54D9">
              <w:rPr>
                <w:rFonts w:cs="B Nazanin" w:hint="cs"/>
                <w:rtl/>
              </w:rPr>
              <w:t>بیرون بر</w:t>
            </w:r>
            <w:r w:rsidR="00AF5590" w:rsidRPr="007D1D93">
              <w:rPr>
                <w:rFonts w:cs="B Nazanin" w:hint="cs"/>
                <w:rtl/>
              </w:rPr>
              <w:t xml:space="preserve"> طرف قرارداد </w:t>
            </w:r>
            <w:r w:rsidRPr="007D1D93">
              <w:rPr>
                <w:rFonts w:cs="B Nazanin" w:hint="cs"/>
                <w:rtl/>
              </w:rPr>
              <w:t>مسترد خواهد شد. ضبط سپرده فوق مانع مطالبه خسارت زايد بر آن نخواهد بود.</w:t>
            </w:r>
          </w:p>
          <w:p w14:paraId="149313A4" w14:textId="6C46A9FB" w:rsidR="00280A3A" w:rsidRPr="007D1D93" w:rsidRDefault="00140D4B" w:rsidP="00D92453">
            <w:pPr>
              <w:jc w:val="both"/>
              <w:rPr>
                <w:rFonts w:cs="B Nazanin"/>
                <w:rtl/>
              </w:rPr>
            </w:pPr>
            <w:r>
              <w:rPr>
                <w:rFonts w:cs="B Nazanin" w:hint="cs"/>
                <w:sz w:val="22"/>
                <w:szCs w:val="22"/>
                <w:rtl/>
              </w:rPr>
              <w:t>بند</w:t>
            </w:r>
            <w:r w:rsidR="00ED3226" w:rsidRPr="007D1D93">
              <w:rPr>
                <w:rFonts w:cs="B Nazanin" w:hint="cs"/>
                <w:sz w:val="22"/>
                <w:szCs w:val="22"/>
                <w:rtl/>
              </w:rPr>
              <w:t>:</w:t>
            </w:r>
            <w:r w:rsidR="00ED3226" w:rsidRPr="007D1D93">
              <w:rPr>
                <w:rFonts w:cs="B Nazanin" w:hint="cs"/>
                <w:rtl/>
              </w:rPr>
              <w:t xml:space="preserve"> قبل از سپردن ضمانت 10% انجام تعهدات هيچگونه وجهي حتي علي‌الحساب از طرف</w:t>
            </w:r>
            <w:r w:rsidR="00AF5590" w:rsidRPr="007D1D93">
              <w:rPr>
                <w:rFonts w:cs="B Nazanin" w:hint="cs"/>
                <w:rtl/>
              </w:rPr>
              <w:t xml:space="preserve"> اول</w:t>
            </w:r>
            <w:r w:rsidR="00ED3226" w:rsidRPr="007D1D93">
              <w:rPr>
                <w:rFonts w:cs="B Nazanin" w:hint="cs"/>
                <w:rtl/>
              </w:rPr>
              <w:t xml:space="preserve"> به </w:t>
            </w:r>
            <w:r w:rsidR="001C54D9">
              <w:rPr>
                <w:rFonts w:cs="B Nazanin" w:hint="cs"/>
                <w:rtl/>
              </w:rPr>
              <w:t>بیرون بر</w:t>
            </w:r>
            <w:r w:rsidR="00AF5590" w:rsidRPr="007D1D93">
              <w:rPr>
                <w:rFonts w:cs="B Nazanin" w:hint="cs"/>
                <w:rtl/>
              </w:rPr>
              <w:t xml:space="preserve"> طرف قرارداد </w:t>
            </w:r>
            <w:r w:rsidR="00ED3226" w:rsidRPr="007D1D93">
              <w:rPr>
                <w:rFonts w:cs="B Nazanin" w:hint="cs"/>
                <w:rtl/>
              </w:rPr>
              <w:t>پرداخت نخواهد شد.</w:t>
            </w:r>
          </w:p>
        </w:tc>
      </w:tr>
    </w:tbl>
    <w:p w14:paraId="6CAF9DB5" w14:textId="77777777" w:rsidR="00280A3A" w:rsidRPr="007D1D93" w:rsidRDefault="00280A3A" w:rsidP="00F577BE">
      <w:pPr>
        <w:rPr>
          <w:rFonts w:cs="B Nazanin"/>
          <w:sz w:val="4"/>
          <w:szCs w:val="4"/>
          <w:rtl/>
        </w:rPr>
      </w:pPr>
    </w:p>
    <w:tbl>
      <w:tblPr>
        <w:bidiVisual/>
        <w:tblW w:w="991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tblGrid>
      <w:tr w:rsidR="00280A3A" w:rsidRPr="007D1D93" w14:paraId="4A7F797D" w14:textId="77777777" w:rsidTr="00FD51E5">
        <w:tc>
          <w:tcPr>
            <w:tcW w:w="9914" w:type="dxa"/>
          </w:tcPr>
          <w:p w14:paraId="60AA4CD9" w14:textId="171B9D5F" w:rsidR="00BE56C4" w:rsidRPr="00BE56C4" w:rsidRDefault="00BE56C4" w:rsidP="00BE56C4">
            <w:pPr>
              <w:tabs>
                <w:tab w:val="num" w:pos="758"/>
              </w:tabs>
              <w:jc w:val="lowKashida"/>
              <w:rPr>
                <w:rFonts w:cs="B Nazanin"/>
                <w:rtl/>
              </w:rPr>
            </w:pPr>
            <w:r w:rsidRPr="00BE56C4">
              <w:rPr>
                <w:rFonts w:cs="B Nazanin" w:hint="cs"/>
                <w:b/>
                <w:bCs/>
                <w:u w:val="single"/>
                <w:rtl/>
              </w:rPr>
              <w:t>ماده</w:t>
            </w:r>
            <w:r>
              <w:rPr>
                <w:rFonts w:cs="B Nazanin" w:hint="cs"/>
                <w:b/>
                <w:bCs/>
                <w:u w:val="single"/>
                <w:rtl/>
              </w:rPr>
              <w:t>7</w:t>
            </w:r>
            <w:r w:rsidRPr="00BE56C4">
              <w:rPr>
                <w:rFonts w:cs="B Nazanin" w:hint="cs"/>
                <w:b/>
                <w:bCs/>
                <w:u w:val="single"/>
                <w:rtl/>
              </w:rPr>
              <w:t>:</w:t>
            </w:r>
            <w:r>
              <w:rPr>
                <w:rFonts w:cs="B Nazanin" w:hint="cs"/>
                <w:b/>
                <w:bCs/>
                <w:u w:val="single"/>
                <w:rtl/>
              </w:rPr>
              <w:t xml:space="preserve"> </w:t>
            </w:r>
            <w:r w:rsidRPr="00BE56C4">
              <w:rPr>
                <w:rFonts w:cs="B Nazanin" w:hint="cs"/>
                <w:b/>
                <w:bCs/>
                <w:u w:val="single"/>
                <w:rtl/>
              </w:rPr>
              <w:t>ارزیابی طرف دوم:</w:t>
            </w:r>
            <w:r w:rsidRPr="00BE56C4">
              <w:rPr>
                <w:rFonts w:cs="B Nazanin" w:hint="cs"/>
                <w:rtl/>
              </w:rPr>
              <w:t xml:space="preserve"> جهت ارزیابی طرف دوم در اجرای خدمات موضوع قرارداد، چک لیست قرارداد بصورت ماهانه تکمیل و ارزیابی به شرح ذیل صورت می پذیرد .</w:t>
            </w:r>
          </w:p>
          <w:p w14:paraId="0052FD13" w14:textId="77777777" w:rsidR="00BE56C4" w:rsidRPr="00BE56C4" w:rsidRDefault="00BE56C4" w:rsidP="00BE56C4">
            <w:pPr>
              <w:tabs>
                <w:tab w:val="num" w:pos="758"/>
              </w:tabs>
              <w:jc w:val="lowKashida"/>
              <w:rPr>
                <w:rFonts w:cs="B Nazanin"/>
              </w:rPr>
            </w:pPr>
            <w:r w:rsidRPr="00BE56C4">
              <w:rPr>
                <w:rFonts w:cs="B Nazanin" w:hint="cs"/>
                <w:rtl/>
              </w:rPr>
              <w:t>كسب 90% امتياز چک لیست ماهيانه = پرداخت كل مبلغ ماهيانه مطابق قرارداد توسط طرف اول.</w:t>
            </w:r>
          </w:p>
          <w:p w14:paraId="0AC36605" w14:textId="77777777" w:rsidR="00BE56C4" w:rsidRPr="00BE56C4" w:rsidRDefault="00BE56C4" w:rsidP="00BE56C4">
            <w:pPr>
              <w:tabs>
                <w:tab w:val="num" w:pos="758"/>
              </w:tabs>
              <w:jc w:val="lowKashida"/>
              <w:rPr>
                <w:rFonts w:cs="B Nazanin"/>
              </w:rPr>
            </w:pPr>
            <w:r w:rsidRPr="00BE56C4">
              <w:rPr>
                <w:rFonts w:cs="B Nazanin" w:hint="cs"/>
                <w:rtl/>
              </w:rPr>
              <w:t>كسب 85% تا 90% امتياز چک لیست ماهيانه = به ازاي هر يك درصد كاهش، يك درصد از مبلغ ماهيانه توسط طرف اول كسر مي‌شود.</w:t>
            </w:r>
          </w:p>
          <w:p w14:paraId="052D966D" w14:textId="77777777" w:rsidR="00BE56C4" w:rsidRPr="00BE56C4" w:rsidRDefault="00BE56C4" w:rsidP="00BE56C4">
            <w:pPr>
              <w:tabs>
                <w:tab w:val="num" w:pos="758"/>
              </w:tabs>
              <w:jc w:val="lowKashida"/>
              <w:rPr>
                <w:rFonts w:cs="B Nazanin"/>
              </w:rPr>
            </w:pPr>
            <w:r w:rsidRPr="00BE56C4">
              <w:rPr>
                <w:rFonts w:cs="B Nazanin" w:hint="cs"/>
                <w:rtl/>
              </w:rPr>
              <w:t>كسب امتياز چک لیست ماهيانه كمتر از 85% = كسر مبلغ ماهيانه تا 5% (85% - 90%) مطابق قرارداد توسط طرف اول- و كسر مبلغ ماهيانه بيش از 5% (85%) با مجوز مديريت امور پشتیبانی و رفاهی دانشگاه.</w:t>
            </w:r>
          </w:p>
          <w:p w14:paraId="40F095D3" w14:textId="77777777" w:rsidR="00BE56C4" w:rsidRPr="00BE56C4" w:rsidRDefault="00BE56C4" w:rsidP="00BE56C4">
            <w:pPr>
              <w:tabs>
                <w:tab w:val="num" w:pos="758"/>
              </w:tabs>
              <w:jc w:val="lowKashida"/>
              <w:rPr>
                <w:rFonts w:cs="B Nazanin"/>
                <w:rtl/>
              </w:rPr>
            </w:pPr>
            <w:r w:rsidRPr="00BE56C4">
              <w:rPr>
                <w:rFonts w:cs="B Nazanin" w:hint="cs"/>
                <w:rtl/>
              </w:rPr>
              <w:t>كسب امتياز چک لیست ماهيانه كمتر از 70% = لغو قرارداد با ذكر مهلت معين و ضبط تضمین انجام تعهدات شركت.</w:t>
            </w:r>
          </w:p>
          <w:p w14:paraId="68B0A01C" w14:textId="428E3E6C" w:rsidR="00BE56C4" w:rsidRPr="00BE56C4" w:rsidRDefault="00BE56C4" w:rsidP="00BE56C4">
            <w:pPr>
              <w:tabs>
                <w:tab w:val="num" w:pos="758"/>
              </w:tabs>
              <w:jc w:val="lowKashida"/>
              <w:rPr>
                <w:rFonts w:cs="B Nazanin"/>
              </w:rPr>
            </w:pPr>
            <w:r w:rsidRPr="00BE56C4">
              <w:rPr>
                <w:rFonts w:cs="B Nazanin" w:hint="cs"/>
                <w:rtl/>
              </w:rPr>
              <w:t xml:space="preserve">هر یک از جرائمی که در طول یک ماه شامل اخطار کتبی و لحاظ در چک لیست می باشند (مندرج در جدول جرائم هر وعده در هر روز)، مشمول کسر 2 امتیاز (دو امتیاز) از امتیاز کسب شده همان ماه چک لیست می باشند. لازم به ذکر است جریمه های مشخص شده در "جدول جریمه های روزانه" جدای از چک لیست در صورتحساب ماهیانه </w:t>
            </w:r>
            <w:r w:rsidR="001C54D9">
              <w:rPr>
                <w:rFonts w:cs="B Nazanin" w:hint="cs"/>
                <w:rtl/>
              </w:rPr>
              <w:t>بیرون بر</w:t>
            </w:r>
            <w:r w:rsidRPr="00BE56C4">
              <w:rPr>
                <w:rFonts w:cs="B Nazanin" w:hint="cs"/>
                <w:rtl/>
              </w:rPr>
              <w:t xml:space="preserve"> محاسبه و کسر خواهد شد و به بیان دیگر کسب امتیاز 90 به بالا مانع از اعمال جریمه ها "جدول جریمه های روزانه" نخواهد شد.</w:t>
            </w:r>
          </w:p>
          <w:p w14:paraId="5AFB5106" w14:textId="1EDEAA25" w:rsidR="00BE56C4" w:rsidRPr="00BE56C4" w:rsidRDefault="00BE56C4" w:rsidP="00BE56C4">
            <w:pPr>
              <w:pStyle w:val="BodyText"/>
              <w:jc w:val="both"/>
              <w:rPr>
                <w:rFonts w:cs="B Nazanin"/>
                <w:lang w:val="en-US" w:eastAsia="en-US" w:bidi="fa-IR"/>
              </w:rPr>
            </w:pPr>
            <w:r w:rsidRPr="00BE56C4">
              <w:rPr>
                <w:rFonts w:cs="B Nazanin" w:hint="cs"/>
                <w:b/>
                <w:bCs/>
                <w:u w:val="single"/>
                <w:rtl/>
                <w:lang w:val="en-US" w:eastAsia="en-US" w:bidi="fa-IR"/>
              </w:rPr>
              <w:t>ماده</w:t>
            </w:r>
            <w:r>
              <w:rPr>
                <w:rFonts w:cs="B Nazanin" w:hint="cs"/>
                <w:b/>
                <w:bCs/>
                <w:u w:val="single"/>
                <w:rtl/>
                <w:lang w:val="en-US" w:eastAsia="en-US" w:bidi="fa-IR"/>
              </w:rPr>
              <w:t>8</w:t>
            </w:r>
            <w:r w:rsidRPr="00BE56C4">
              <w:rPr>
                <w:rFonts w:cs="B Nazanin" w:hint="cs"/>
                <w:b/>
                <w:bCs/>
                <w:u w:val="single"/>
                <w:rtl/>
                <w:lang w:val="en-US" w:eastAsia="en-US" w:bidi="fa-IR"/>
              </w:rPr>
              <w:t>: جرائم و موارد فسخ:</w:t>
            </w:r>
            <w:r w:rsidRPr="00BE56C4">
              <w:rPr>
                <w:rFonts w:cs="B Nazanin" w:hint="cs"/>
                <w:rtl/>
                <w:lang w:val="en-US" w:eastAsia="en-US" w:bidi="fa-IR"/>
              </w:rPr>
              <w:t xml:space="preserve"> برنده مناقصه موظف به انجام مفاد قرارداد و ضمائم پیوست آن مي باشد</w:t>
            </w:r>
            <w:r w:rsidRPr="00BE56C4">
              <w:rPr>
                <w:rFonts w:cs="B Nazanin"/>
                <w:lang w:val="en-US" w:eastAsia="en-US" w:bidi="fa-IR"/>
              </w:rPr>
              <w:t xml:space="preserve"> </w:t>
            </w:r>
            <w:r w:rsidRPr="00BE56C4">
              <w:rPr>
                <w:rFonts w:cs="B Nazanin" w:hint="cs"/>
                <w:rtl/>
                <w:lang w:val="en-US" w:eastAsia="en-US" w:bidi="fa-IR"/>
              </w:rPr>
              <w:t xml:space="preserve">، در صورت عدم انجام هر یک از مفادقرارداد و ضمایم پیوست توسط برنده مناقصه به شرح ذیل اقدام می شود. </w:t>
            </w:r>
          </w:p>
          <w:p w14:paraId="766040DF" w14:textId="77777777" w:rsidR="00BE56C4" w:rsidRPr="00BE56C4" w:rsidRDefault="00BE56C4" w:rsidP="00BE56C4">
            <w:pPr>
              <w:pStyle w:val="BodyText"/>
              <w:jc w:val="both"/>
              <w:rPr>
                <w:rFonts w:cs="B Nazanin"/>
                <w:rtl/>
                <w:lang w:val="en-US" w:eastAsia="en-US" w:bidi="fa-IR"/>
              </w:rPr>
            </w:pPr>
            <w:r w:rsidRPr="00253DD0">
              <w:rPr>
                <w:rFonts w:cs="B Nazanin" w:hint="cs"/>
                <w:b/>
                <w:bCs/>
                <w:rtl/>
                <w:lang w:val="en-US" w:eastAsia="en-US" w:bidi="fa-IR"/>
              </w:rPr>
              <w:t>بند 1:</w:t>
            </w:r>
            <w:r w:rsidRPr="00BE56C4">
              <w:rPr>
                <w:rFonts w:cs="B Nazanin" w:hint="cs"/>
                <w:rtl/>
                <w:lang w:val="en-US" w:eastAsia="en-US" w:bidi="fa-IR"/>
              </w:rPr>
              <w:t xml:space="preserve"> در صورت بروز اهمال در ارائه خدمات موضوع قرارداد (برای بار اول )مشمول اخطار کتبی مبنی بر رفع ایراد و همچنین اعمال کسورات و ارزیابی طبق جداول جرائم و ارزیابی می گردد . منظور از کسورات مبلغ ریالی میزان کاهش خدمات موضوع قرارداد می باشد.</w:t>
            </w:r>
          </w:p>
          <w:p w14:paraId="65A5A837" w14:textId="4B835C48" w:rsidR="00BE56C4" w:rsidRPr="00BE56C4" w:rsidRDefault="00BE56C4" w:rsidP="00BE56C4">
            <w:pPr>
              <w:pStyle w:val="BodyText"/>
              <w:jc w:val="both"/>
              <w:rPr>
                <w:rFonts w:cs="B Nazanin"/>
                <w:rtl/>
                <w:lang w:val="en-US" w:eastAsia="en-US" w:bidi="fa-IR"/>
              </w:rPr>
            </w:pPr>
            <w:r w:rsidRPr="00253DD0">
              <w:rPr>
                <w:rFonts w:cs="B Nazanin" w:hint="cs"/>
                <w:b/>
                <w:bCs/>
                <w:rtl/>
                <w:lang w:val="en-US" w:eastAsia="en-US" w:bidi="fa-IR"/>
              </w:rPr>
              <w:t>بند 2:</w:t>
            </w:r>
            <w:r w:rsidRPr="00BE56C4">
              <w:rPr>
                <w:rFonts w:cs="B Nazanin" w:hint="cs"/>
                <w:rtl/>
                <w:lang w:val="en-US" w:eastAsia="en-US" w:bidi="fa-IR"/>
              </w:rPr>
              <w:t xml:space="preserve"> در صورت تکرار تخلف (برای بار دوم) علاوه بر اعمال کسورات ، </w:t>
            </w:r>
            <w:r w:rsidR="001C54D9">
              <w:rPr>
                <w:rFonts w:cs="B Nazanin" w:hint="cs"/>
                <w:rtl/>
                <w:lang w:val="en-US" w:eastAsia="en-US" w:bidi="fa-IR"/>
              </w:rPr>
              <w:t>بیرون بر</w:t>
            </w:r>
            <w:r w:rsidRPr="00BE56C4">
              <w:rPr>
                <w:rFonts w:cs="B Nazanin" w:hint="cs"/>
                <w:rtl/>
                <w:lang w:val="en-US" w:eastAsia="en-US" w:bidi="fa-IR"/>
              </w:rPr>
              <w:t xml:space="preserve"> طرف قرارداد مشمول پرداخت جریمه ای  به میزان مبلغ کسورات صورت گرفته می باشد.</w:t>
            </w:r>
          </w:p>
          <w:p w14:paraId="1F3333E7" w14:textId="5D8C00FF" w:rsidR="00BE56C4" w:rsidRPr="00BE56C4" w:rsidRDefault="00BE56C4" w:rsidP="00BE56C4">
            <w:pPr>
              <w:tabs>
                <w:tab w:val="num" w:pos="758"/>
              </w:tabs>
              <w:jc w:val="lowKashida"/>
              <w:rPr>
                <w:rFonts w:cs="B Nazanin"/>
                <w:rtl/>
              </w:rPr>
            </w:pPr>
            <w:r w:rsidRPr="00253DD0">
              <w:rPr>
                <w:rFonts w:cs="B Nazanin" w:hint="cs"/>
                <w:b/>
                <w:bCs/>
                <w:rtl/>
              </w:rPr>
              <w:t>بند 3:</w:t>
            </w:r>
            <w:r w:rsidRPr="00BE56C4">
              <w:rPr>
                <w:rFonts w:cs="B Nazanin" w:hint="cs"/>
                <w:rtl/>
              </w:rPr>
              <w:t xml:space="preserve"> در صورت تکرار(برای بار سوم) علاوه بر اعمال کسورات ، </w:t>
            </w:r>
            <w:r w:rsidR="001C54D9">
              <w:rPr>
                <w:rFonts w:cs="B Nazanin" w:hint="cs"/>
                <w:rtl/>
              </w:rPr>
              <w:t>بیرون بر</w:t>
            </w:r>
            <w:r w:rsidRPr="00BE56C4">
              <w:rPr>
                <w:rFonts w:cs="B Nazanin" w:hint="cs"/>
                <w:rtl/>
              </w:rPr>
              <w:t xml:space="preserve"> طرف قرارداد مشمول پرداخت جریمه به میزان دوبرابر مبلغ کسورات صورت گرفته می باشد.</w:t>
            </w:r>
          </w:p>
          <w:p w14:paraId="0A5AEA4E" w14:textId="7A008831" w:rsidR="00BE56C4" w:rsidRPr="00BE56C4" w:rsidRDefault="00BE56C4" w:rsidP="00BE56C4">
            <w:pPr>
              <w:ind w:left="26"/>
              <w:jc w:val="lowKashida"/>
              <w:rPr>
                <w:rFonts w:cs="B Nazanin"/>
                <w:rtl/>
              </w:rPr>
            </w:pPr>
            <w:r w:rsidRPr="00253DD0">
              <w:rPr>
                <w:rFonts w:cs="B Nazanin" w:hint="cs"/>
                <w:b/>
                <w:bCs/>
                <w:rtl/>
              </w:rPr>
              <w:t>بند 4:</w:t>
            </w:r>
            <w:r w:rsidRPr="00BE56C4">
              <w:rPr>
                <w:rFonts w:cs="B Nazanin" w:hint="cs"/>
                <w:rtl/>
              </w:rPr>
              <w:t xml:space="preserve">  در صورت ابلاغ سه اخطار به پیمانکار (به شرح فوق) و تکرار مجدد تخلف( برای بار چهارم) و یا در </w:t>
            </w:r>
            <w:r w:rsidRPr="00BE56C4">
              <w:rPr>
                <w:rFonts w:cs="B Nazanin"/>
                <w:rtl/>
              </w:rPr>
              <w:t>صورت</w:t>
            </w:r>
            <w:r w:rsidRPr="00BE56C4">
              <w:rPr>
                <w:rFonts w:cs="B Nazanin" w:hint="cs"/>
                <w:rtl/>
              </w:rPr>
              <w:t xml:space="preserve"> بروز</w:t>
            </w:r>
            <w:r w:rsidRPr="00BE56C4">
              <w:rPr>
                <w:rFonts w:cs="B Nazanin"/>
                <w:rtl/>
              </w:rPr>
              <w:t xml:space="preserve"> انحلال، ورشكستگي و يا عدم توانائي مالي برنده مناقصه</w:t>
            </w:r>
            <w:r w:rsidRPr="00BE56C4">
              <w:rPr>
                <w:rFonts w:cs="B Nazanin" w:hint="cs"/>
                <w:rtl/>
              </w:rPr>
              <w:t xml:space="preserve"> ، قرارداد فسخ و ضمانت حسن انجام کار به نفع دولت ضبط می گردد. همچنین میزان خسارت وارده به تشخیص دانشگاه برآورد و از مطالبات </w:t>
            </w:r>
            <w:r w:rsidR="001C54D9">
              <w:rPr>
                <w:rFonts w:cs="B Nazanin" w:hint="cs"/>
                <w:rtl/>
              </w:rPr>
              <w:t>بیرون بر</w:t>
            </w:r>
            <w:r w:rsidRPr="00BE56C4">
              <w:rPr>
                <w:rFonts w:cs="B Nazanin" w:hint="cs"/>
                <w:rtl/>
              </w:rPr>
              <w:t xml:space="preserve"> کسر می شود. لازم به ذکر است پیمانکار متخلف ( اعم از شخص حقیقی یا حقوقی ) مستند به ماده 12 قانون برگزاری مناقصات حق </w:t>
            </w:r>
            <w:r w:rsidR="001C54D9">
              <w:rPr>
                <w:rFonts w:cs="B Nazanin" w:hint="cs"/>
                <w:rtl/>
              </w:rPr>
              <w:t>بیرون بر</w:t>
            </w:r>
            <w:r w:rsidRPr="00BE56C4">
              <w:rPr>
                <w:rFonts w:cs="B Nazanin" w:hint="cs"/>
                <w:rtl/>
              </w:rPr>
              <w:t xml:space="preserve"> در مناقصات این دانشگاه را نداشته و </w:t>
            </w:r>
            <w:r w:rsidRPr="00BE56C4">
              <w:rPr>
                <w:rFonts w:cs="B Nazanin"/>
                <w:rtl/>
              </w:rPr>
              <w:t>در اين خصوص حق هيچ گونه اعتراض و شكايتي در هيچ مرجع قضايي</w:t>
            </w:r>
            <w:r w:rsidRPr="00BE56C4">
              <w:rPr>
                <w:rFonts w:cs="B Nazanin" w:hint="cs"/>
                <w:rtl/>
              </w:rPr>
              <w:t xml:space="preserve"> را</w:t>
            </w:r>
            <w:r w:rsidRPr="00BE56C4">
              <w:rPr>
                <w:rFonts w:cs="B Nazanin"/>
                <w:rtl/>
              </w:rPr>
              <w:t xml:space="preserve"> نخواهد داشت. </w:t>
            </w:r>
            <w:r w:rsidRPr="00BE56C4">
              <w:rPr>
                <w:rFonts w:cs="B Nazanin" w:hint="cs"/>
                <w:rtl/>
              </w:rPr>
              <w:t xml:space="preserve"> منظور از خسارت وارده میزان افزایش مبلغ خدمات موضوع قررداد است</w:t>
            </w:r>
            <w:r w:rsidRPr="00BE56C4">
              <w:rPr>
                <w:rFonts w:cs="B Nazanin"/>
              </w:rPr>
              <w:t xml:space="preserve"> </w:t>
            </w:r>
            <w:r w:rsidRPr="00BE56C4">
              <w:rPr>
                <w:rFonts w:cs="B Nazanin" w:hint="cs"/>
                <w:rtl/>
              </w:rPr>
              <w:t>که با فسخ قرارداد حادث می شود ، به عبارت دیگر در صورت فسخ قرارداد و در نتیجه تجدید مناقصه یا تهیه خدمات موضوع قرارداد از هر طریق دیگر که منجر به افزایش احتمالی قیمت شود، پیمانکار متخلف مکلف است مبلغ افزایش قیمت را به میزان مدت باقی مانده قرارداد جبران نماید.</w:t>
            </w:r>
          </w:p>
          <w:p w14:paraId="5CDB6D74" w14:textId="77777777" w:rsidR="00BE56C4" w:rsidRPr="00BE56C4" w:rsidRDefault="00BE56C4" w:rsidP="00BE56C4">
            <w:pPr>
              <w:ind w:left="26"/>
              <w:jc w:val="lowKashida"/>
              <w:rPr>
                <w:rFonts w:cs="B Nazanin"/>
                <w:rtl/>
              </w:rPr>
            </w:pPr>
            <w:r w:rsidRPr="00253DD0">
              <w:rPr>
                <w:rFonts w:cs="B Nazanin" w:hint="cs"/>
                <w:b/>
                <w:bCs/>
                <w:rtl/>
              </w:rPr>
              <w:t xml:space="preserve"> بند 5:</w:t>
            </w:r>
            <w:r w:rsidRPr="00BE56C4">
              <w:rPr>
                <w:rFonts w:cs="B Nazanin" w:hint="cs"/>
                <w:rtl/>
              </w:rPr>
              <w:t xml:space="preserve"> چنانچه در طول مدت برگزاري و انجام مراحل مناقصه و بعد از آن و اعلام برنده مناقصه و عقد قرارداد و...، هرگونه تغييراتي در قوانين و مصوبات دولت ابلاغ و دستور اجرا داده شود دانشگاه بدون پرداخت هيچگونه وجهي بابت خسارت و... مجاز به لغو مناقصه و عدم اعلام برنده و در صورت عقد قرارداد، لغو يكجانبه مراحل موصوف و فسخ قرارداد مربوطه خواهد بود و شركت متقاضي و طرف قرارداد حق هيچگونه اعتراضي را ندارد و اين امر (اعتراض) را از خود سلب مي نمايد. </w:t>
            </w:r>
          </w:p>
          <w:p w14:paraId="6902E10A" w14:textId="77777777" w:rsidR="00BE56C4" w:rsidRPr="00BE56C4" w:rsidRDefault="00BE56C4" w:rsidP="00BE56C4">
            <w:pPr>
              <w:tabs>
                <w:tab w:val="left" w:pos="458"/>
              </w:tabs>
              <w:jc w:val="lowKashida"/>
              <w:rPr>
                <w:rFonts w:cs="B Nazanin"/>
                <w:rtl/>
              </w:rPr>
            </w:pPr>
            <w:r w:rsidRPr="00253DD0">
              <w:rPr>
                <w:rFonts w:cs="B Nazanin" w:hint="cs"/>
                <w:b/>
                <w:bCs/>
                <w:rtl/>
              </w:rPr>
              <w:lastRenderedPageBreak/>
              <w:t>بند 6:</w:t>
            </w:r>
            <w:r w:rsidRPr="00BE56C4">
              <w:rPr>
                <w:rFonts w:cs="B Nazanin" w:hint="cs"/>
                <w:rtl/>
              </w:rPr>
              <w:t xml:space="preserve"> طرف اول  می‌تواند در صورت عدم نياز به خدمات موضوع قرارداد نسبت به فسخ يکجانبه قرارداد اقدام نمايد و فروشنده در اين خصوص حق هيچگونه اعتراضی ندارد.</w:t>
            </w:r>
          </w:p>
          <w:p w14:paraId="2E803E09" w14:textId="77777777" w:rsidR="00BE56C4" w:rsidRPr="00BE56C4" w:rsidRDefault="00BE56C4" w:rsidP="00BE56C4">
            <w:pPr>
              <w:tabs>
                <w:tab w:val="left" w:pos="458"/>
              </w:tabs>
              <w:jc w:val="lowKashida"/>
              <w:rPr>
                <w:rFonts w:cs="B Nazanin"/>
                <w:rtl/>
              </w:rPr>
            </w:pPr>
            <w:r w:rsidRPr="00253DD0">
              <w:rPr>
                <w:rFonts w:cs="B Nazanin" w:hint="cs"/>
                <w:b/>
                <w:bCs/>
                <w:rtl/>
              </w:rPr>
              <w:t>بند 7:</w:t>
            </w:r>
            <w:r w:rsidRPr="00BE56C4">
              <w:rPr>
                <w:rFonts w:cs="B Nazanin" w:hint="cs"/>
                <w:rtl/>
              </w:rPr>
              <w:t xml:space="preserve"> طرف اول می بایست اخطارهای صادر شده را بصورت کتبی ( از طریق ارسال به آدرس پستی یا تحویل مستقیم به پیمانکار و یا نماینده آن با گرفتن رسید  ) به برنده مناقصه با ذکر مهلت معین جهت اصلاح ابلاغ نماید.</w:t>
            </w:r>
          </w:p>
          <w:p w14:paraId="4CCC08EE" w14:textId="24D37E8A" w:rsidR="00B21271" w:rsidRPr="007D1D93" w:rsidRDefault="00B21271" w:rsidP="00202A7E">
            <w:pPr>
              <w:tabs>
                <w:tab w:val="left" w:pos="458"/>
              </w:tabs>
              <w:jc w:val="lowKashida"/>
              <w:rPr>
                <w:rFonts w:cs="B Nazanin"/>
                <w:rtl/>
              </w:rPr>
            </w:pPr>
          </w:p>
        </w:tc>
      </w:tr>
      <w:tr w:rsidR="004E7833" w:rsidRPr="007D1D93" w14:paraId="7B34A4CA" w14:textId="77777777" w:rsidTr="00FD51E5">
        <w:tc>
          <w:tcPr>
            <w:tcW w:w="9914" w:type="dxa"/>
          </w:tcPr>
          <w:p w14:paraId="176480E3" w14:textId="1D8D3587" w:rsidR="00ED3226" w:rsidRPr="007D1D93" w:rsidRDefault="00ED3226" w:rsidP="005069BF">
            <w:pPr>
              <w:jc w:val="lowKashida"/>
              <w:rPr>
                <w:rFonts w:cs="B Nazanin"/>
                <w:rtl/>
              </w:rPr>
            </w:pPr>
            <w:r w:rsidRPr="007D1D93">
              <w:rPr>
                <w:rFonts w:cs="B Nazanin" w:hint="cs"/>
                <w:b/>
                <w:bCs/>
                <w:u w:val="single"/>
                <w:rtl/>
              </w:rPr>
              <w:lastRenderedPageBreak/>
              <w:t>ماده</w:t>
            </w:r>
            <w:r w:rsidR="00114AB5">
              <w:rPr>
                <w:rFonts w:cs="B Nazanin" w:hint="cs"/>
                <w:b/>
                <w:bCs/>
                <w:u w:val="single"/>
                <w:rtl/>
              </w:rPr>
              <w:t>9</w:t>
            </w:r>
            <w:r w:rsidR="00A4087A" w:rsidRPr="007D1D93">
              <w:rPr>
                <w:rFonts w:cs="B Nazanin" w:hint="cs"/>
                <w:b/>
                <w:bCs/>
                <w:u w:val="single"/>
                <w:rtl/>
              </w:rPr>
              <w:t xml:space="preserve"> </w:t>
            </w:r>
            <w:r w:rsidRPr="007D1D93">
              <w:rPr>
                <w:rFonts w:cs="B Nazanin" w:hint="cs"/>
                <w:b/>
                <w:bCs/>
                <w:u w:val="single"/>
                <w:rtl/>
              </w:rPr>
              <w:t>توان مالي:</w:t>
            </w:r>
            <w:r w:rsidRPr="007D1D93">
              <w:rPr>
                <w:rFonts w:cs="B Nazanin" w:hint="cs"/>
                <w:sz w:val="20"/>
                <w:szCs w:val="20"/>
                <w:rtl/>
              </w:rPr>
              <w:t xml:space="preserve"> </w:t>
            </w:r>
            <w:r w:rsidRPr="007D1D93">
              <w:rPr>
                <w:rFonts w:cs="B Nazanin" w:hint="cs"/>
                <w:rtl/>
              </w:rPr>
              <w:t xml:space="preserve">با توجه به نوسان تخصيص اعتبار و احتمال عدم پرداخت مطالبات، </w:t>
            </w:r>
            <w:r w:rsidR="001C54D9">
              <w:rPr>
                <w:rFonts w:cs="B Nazanin" w:hint="cs"/>
                <w:rtl/>
              </w:rPr>
              <w:t>بیرون بر</w:t>
            </w:r>
            <w:r w:rsidR="00AF5590" w:rsidRPr="007D1D93">
              <w:rPr>
                <w:rFonts w:cs="B Nazanin" w:hint="cs"/>
                <w:rtl/>
              </w:rPr>
              <w:t xml:space="preserve"> طرف قرارداد </w:t>
            </w:r>
            <w:r w:rsidRPr="007D1D93">
              <w:rPr>
                <w:rFonts w:cs="B Nazanin" w:hint="cs"/>
                <w:rtl/>
              </w:rPr>
              <w:t>مي‌بايستي توانائي تهيه و تأمين مواد اوليه و كليه هزينه‌هاي مربوط به قرارداد را</w:t>
            </w:r>
            <w:r w:rsidR="00CF5204" w:rsidRPr="007D1D93">
              <w:rPr>
                <w:rFonts w:cs="B Nazanin" w:hint="cs"/>
                <w:rtl/>
              </w:rPr>
              <w:t xml:space="preserve"> حداقل تا سه ماه</w:t>
            </w:r>
            <w:r w:rsidRPr="007D1D93">
              <w:rPr>
                <w:rFonts w:cs="B Nazanin" w:hint="cs"/>
                <w:rtl/>
              </w:rPr>
              <w:t xml:space="preserve"> داشته باشد.</w:t>
            </w:r>
          </w:p>
          <w:p w14:paraId="05B13B17" w14:textId="588A7D11" w:rsidR="004E7833" w:rsidRPr="007D1D93" w:rsidRDefault="00140D4B" w:rsidP="00D92453">
            <w:pPr>
              <w:jc w:val="lowKashida"/>
              <w:rPr>
                <w:rFonts w:cs="B Nazanin"/>
                <w:rtl/>
              </w:rPr>
            </w:pPr>
            <w:r w:rsidRPr="00253DD0">
              <w:rPr>
                <w:rFonts w:cs="B Nazanin" w:hint="cs"/>
                <w:b/>
                <w:bCs/>
                <w:rtl/>
              </w:rPr>
              <w:t>بند</w:t>
            </w:r>
            <w:r w:rsidR="00ED3226" w:rsidRPr="00253DD0">
              <w:rPr>
                <w:rFonts w:cs="B Nazanin" w:hint="cs"/>
                <w:b/>
                <w:bCs/>
                <w:rtl/>
              </w:rPr>
              <w:t>:</w:t>
            </w:r>
            <w:r w:rsidR="00ED3226" w:rsidRPr="007D1D93">
              <w:rPr>
                <w:rFonts w:cs="B Nazanin" w:hint="cs"/>
                <w:rtl/>
              </w:rPr>
              <w:t xml:space="preserve"> در صورتيكه اعتبار لازم وجود داشته باشد ماده فوق ملاكي براي عدم پرداخت به </w:t>
            </w:r>
            <w:r w:rsidR="001C54D9">
              <w:rPr>
                <w:rFonts w:cs="B Nazanin" w:hint="cs"/>
                <w:rtl/>
              </w:rPr>
              <w:t>بیرون بر</w:t>
            </w:r>
            <w:r w:rsidR="00AF5590" w:rsidRPr="007D1D93">
              <w:rPr>
                <w:rFonts w:cs="B Nazanin" w:hint="cs"/>
                <w:rtl/>
              </w:rPr>
              <w:t xml:space="preserve"> طرف قرارداد </w:t>
            </w:r>
            <w:r w:rsidR="00ED3226" w:rsidRPr="007D1D93">
              <w:rPr>
                <w:rFonts w:cs="B Nazanin" w:hint="cs"/>
                <w:rtl/>
              </w:rPr>
              <w:t>در مدت سه ماه نمي‌باشد و خريدار متعهد مي‌گردد كه پرداخت را انجام دهد.</w:t>
            </w:r>
          </w:p>
        </w:tc>
      </w:tr>
    </w:tbl>
    <w:p w14:paraId="2DA2C581" w14:textId="77777777" w:rsidR="0025015F" w:rsidRPr="007D1D93" w:rsidRDefault="0025015F" w:rsidP="00F577BE">
      <w:pPr>
        <w:rPr>
          <w:rFonts w:cs="B Nazanin"/>
          <w:sz w:val="4"/>
          <w:szCs w:val="4"/>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4E7833" w:rsidRPr="007D1D93" w14:paraId="388B26D2" w14:textId="77777777" w:rsidTr="00F10F9D">
        <w:trPr>
          <w:trHeight w:val="1016"/>
        </w:trPr>
        <w:tc>
          <w:tcPr>
            <w:tcW w:w="9922" w:type="dxa"/>
          </w:tcPr>
          <w:p w14:paraId="587FC3E6" w14:textId="070FF146" w:rsidR="004E7833" w:rsidRPr="007D1D93" w:rsidRDefault="00ED3226" w:rsidP="00D92453">
            <w:pPr>
              <w:jc w:val="lowKashida"/>
              <w:rPr>
                <w:rFonts w:cs="B Nazanin"/>
                <w:rtl/>
              </w:rPr>
            </w:pPr>
            <w:r w:rsidRPr="007D1D93">
              <w:rPr>
                <w:rFonts w:cs="B Nazanin" w:hint="cs"/>
                <w:b/>
                <w:bCs/>
                <w:u w:val="single"/>
                <w:rtl/>
              </w:rPr>
              <w:t>ماده</w:t>
            </w:r>
            <w:r w:rsidR="00114AB5">
              <w:rPr>
                <w:rFonts w:cs="B Nazanin" w:hint="cs"/>
                <w:b/>
                <w:bCs/>
                <w:u w:val="single"/>
                <w:rtl/>
              </w:rPr>
              <w:t>10</w:t>
            </w:r>
            <w:r w:rsidRPr="007D1D93">
              <w:rPr>
                <w:rFonts w:cs="B Nazanin" w:hint="cs"/>
                <w:b/>
                <w:bCs/>
                <w:u w:val="single"/>
                <w:rtl/>
              </w:rPr>
              <w:t xml:space="preserve"> كاهش و افزايش:</w:t>
            </w:r>
            <w:r w:rsidRPr="007D1D93">
              <w:rPr>
                <w:rFonts w:cs="B Nazanin" w:hint="cs"/>
                <w:rtl/>
              </w:rPr>
              <w:t xml:space="preserve"> </w:t>
            </w:r>
            <w:r w:rsidR="00BC78CA" w:rsidRPr="00D86D86">
              <w:rPr>
                <w:rFonts w:cs="B Nazanin" w:hint="cs"/>
                <w:rtl/>
              </w:rPr>
              <w:t>طرف اول</w:t>
            </w:r>
            <w:r w:rsidRPr="00D86D86">
              <w:rPr>
                <w:rFonts w:cs="B Nazanin" w:hint="cs"/>
                <w:rtl/>
              </w:rPr>
              <w:t xml:space="preserve"> مي‌تواند پس از اخذ مجوزهاي لازم از دانشگاه (</w:t>
            </w:r>
            <w:r w:rsidR="00711E3E" w:rsidRPr="00D86D86">
              <w:rPr>
                <w:rFonts w:cs="B Nazanin" w:hint="cs"/>
                <w:rtl/>
              </w:rPr>
              <w:t>مدیریت امور پشتیبانی و رفاهی</w:t>
            </w:r>
            <w:r w:rsidRPr="00D86D86">
              <w:rPr>
                <w:rFonts w:cs="B Nazanin" w:hint="cs"/>
                <w:rtl/>
              </w:rPr>
              <w:t>) حجم عمليات قرارداد و به تبع آن مبلغ ريالي قرارداد را تا 25% كاهش يا افزايش دهد.</w:t>
            </w:r>
          </w:p>
        </w:tc>
      </w:tr>
      <w:tr w:rsidR="004E7833" w:rsidRPr="007D1D93" w14:paraId="087E2579" w14:textId="77777777" w:rsidTr="00F10F9D">
        <w:trPr>
          <w:trHeight w:val="1126"/>
        </w:trPr>
        <w:tc>
          <w:tcPr>
            <w:tcW w:w="9922" w:type="dxa"/>
          </w:tcPr>
          <w:p w14:paraId="4D5D1F14" w14:textId="3FE57195" w:rsidR="004E7833" w:rsidRPr="00B75A3D" w:rsidRDefault="00ED3226" w:rsidP="00D92453">
            <w:pPr>
              <w:jc w:val="lowKashida"/>
              <w:rPr>
                <w:rFonts w:cs="B Nazanin"/>
                <w:rtl/>
              </w:rPr>
            </w:pPr>
            <w:r w:rsidRPr="00B75A3D">
              <w:rPr>
                <w:rFonts w:cs="B Nazanin" w:hint="cs"/>
                <w:b/>
                <w:bCs/>
                <w:u w:val="single"/>
                <w:rtl/>
              </w:rPr>
              <w:t>ماده</w:t>
            </w:r>
            <w:r w:rsidR="00114AB5">
              <w:rPr>
                <w:rFonts w:cs="B Nazanin" w:hint="cs"/>
                <w:b/>
                <w:bCs/>
                <w:u w:val="single"/>
                <w:rtl/>
              </w:rPr>
              <w:t>11</w:t>
            </w:r>
            <w:r w:rsidRPr="00B75A3D">
              <w:rPr>
                <w:rFonts w:cs="B Nazanin" w:hint="cs"/>
                <w:b/>
                <w:bCs/>
                <w:u w:val="single"/>
                <w:rtl/>
              </w:rPr>
              <w:t xml:space="preserve"> منع مداخله:</w:t>
            </w:r>
            <w:r w:rsidRPr="00B75A3D">
              <w:rPr>
                <w:rFonts w:cs="B Nazanin" w:hint="cs"/>
                <w:sz w:val="20"/>
                <w:szCs w:val="20"/>
                <w:rtl/>
              </w:rPr>
              <w:t xml:space="preserve"> </w:t>
            </w:r>
            <w:r w:rsidR="001C54D9">
              <w:rPr>
                <w:rFonts w:cs="B Nazanin" w:hint="cs"/>
                <w:rtl/>
              </w:rPr>
              <w:t>بیرون بر</w:t>
            </w:r>
            <w:r w:rsidR="00AF5590" w:rsidRPr="00B75A3D">
              <w:rPr>
                <w:rFonts w:cs="B Nazanin" w:hint="cs"/>
                <w:rtl/>
              </w:rPr>
              <w:t xml:space="preserve"> طرف قرارداد </w:t>
            </w:r>
            <w:r w:rsidRPr="00B75A3D">
              <w:rPr>
                <w:rFonts w:cs="B Nazanin" w:hint="cs"/>
                <w:rtl/>
              </w:rPr>
              <w:t xml:space="preserve">اعلام و </w:t>
            </w:r>
            <w:r w:rsidR="00CF5204" w:rsidRPr="00B75A3D">
              <w:rPr>
                <w:rFonts w:cs="B Nazanin" w:hint="cs"/>
                <w:rtl/>
              </w:rPr>
              <w:t>اقرار</w:t>
            </w:r>
            <w:r w:rsidRPr="00B75A3D">
              <w:rPr>
                <w:rFonts w:cs="B Nazanin" w:hint="cs"/>
                <w:rtl/>
              </w:rPr>
              <w:t xml:space="preserve"> مي‌نمايد كه مشمول ممنوعيت قانون منع مداخله كاركنان دولت مصوب 22 دي‌ماه سال 1337 نمي‌باشد.</w:t>
            </w:r>
          </w:p>
        </w:tc>
      </w:tr>
      <w:tr w:rsidR="004E7833" w:rsidRPr="007D1D93" w14:paraId="731F4167" w14:textId="77777777" w:rsidTr="00FD51E5">
        <w:tc>
          <w:tcPr>
            <w:tcW w:w="9922" w:type="dxa"/>
          </w:tcPr>
          <w:p w14:paraId="6A705950" w14:textId="0BBECA5A" w:rsidR="004E7833" w:rsidRPr="00B75A3D" w:rsidRDefault="00ED3226" w:rsidP="00D92453">
            <w:pPr>
              <w:jc w:val="lowKashida"/>
              <w:rPr>
                <w:rFonts w:cs="B Nazanin"/>
              </w:rPr>
            </w:pPr>
            <w:r w:rsidRPr="00B75A3D">
              <w:rPr>
                <w:rFonts w:cs="B Nazanin" w:hint="cs"/>
                <w:b/>
                <w:bCs/>
                <w:u w:val="single"/>
                <w:rtl/>
              </w:rPr>
              <w:t>ماده1</w:t>
            </w:r>
            <w:r w:rsidR="00114AB5">
              <w:rPr>
                <w:rFonts w:cs="B Nazanin" w:hint="cs"/>
                <w:b/>
                <w:bCs/>
                <w:u w:val="single"/>
                <w:rtl/>
              </w:rPr>
              <w:t>2</w:t>
            </w:r>
            <w:r w:rsidRPr="00B75A3D">
              <w:rPr>
                <w:rFonts w:cs="B Nazanin" w:hint="cs"/>
                <w:b/>
                <w:bCs/>
                <w:u w:val="single"/>
                <w:rtl/>
              </w:rPr>
              <w:t>: انتقال به غير:</w:t>
            </w:r>
            <w:r w:rsidRPr="00B75A3D">
              <w:rPr>
                <w:rFonts w:cs="B Nazanin" w:hint="cs"/>
                <w:rtl/>
              </w:rPr>
              <w:t xml:space="preserve"> </w:t>
            </w:r>
            <w:r w:rsidR="001C54D9">
              <w:rPr>
                <w:rFonts w:cs="B Nazanin" w:hint="cs"/>
                <w:rtl/>
              </w:rPr>
              <w:t>بیرون بر</w:t>
            </w:r>
            <w:r w:rsidR="00AF5590" w:rsidRPr="00B75A3D">
              <w:rPr>
                <w:rFonts w:cs="B Nazanin" w:hint="cs"/>
                <w:rtl/>
              </w:rPr>
              <w:t xml:space="preserve"> طرف قرارداد </w:t>
            </w:r>
            <w:r w:rsidRPr="00B75A3D">
              <w:rPr>
                <w:rFonts w:cs="B Nazanin" w:hint="cs"/>
                <w:rtl/>
              </w:rPr>
              <w:t xml:space="preserve">حق واگذاري موضوع قرارداد را </w:t>
            </w:r>
            <w:r w:rsidR="002C7E36" w:rsidRPr="00B75A3D">
              <w:rPr>
                <w:rFonts w:cs="B Nazanin" w:hint="cs"/>
                <w:rtl/>
              </w:rPr>
              <w:t xml:space="preserve">بدون اجازه کتبی طرف اول و اخذ مجوزهاي لازم از دانشگاه (مدیریت امور پشتیبانی و رفاهی)  و </w:t>
            </w:r>
            <w:r w:rsidRPr="00B75A3D">
              <w:rPr>
                <w:rFonts w:cs="B Nazanin" w:hint="cs"/>
                <w:rtl/>
              </w:rPr>
              <w:t>به اشخاص ديگر كلاً يا جزاً (اعم از حقيقي يا حقوقي) ندار</w:t>
            </w:r>
            <w:r w:rsidR="002C7E36" w:rsidRPr="00B75A3D">
              <w:rPr>
                <w:rFonts w:cs="B Nazanin" w:hint="cs"/>
                <w:rtl/>
              </w:rPr>
              <w:t>د در غیر اینصورت ضمن ضبط ضمانتنامه انجام تعهدات ، قرارداد فی مابین بطور یکجانبه فسخ خواهد شد.</w:t>
            </w:r>
          </w:p>
        </w:tc>
      </w:tr>
    </w:tbl>
    <w:p w14:paraId="111D097A" w14:textId="77777777" w:rsidR="004E7833" w:rsidRPr="007D1D93" w:rsidRDefault="004E7833" w:rsidP="00F577BE">
      <w:pPr>
        <w:rPr>
          <w:rFonts w:cs="B Nazanin"/>
          <w:sz w:val="8"/>
          <w:szCs w:val="8"/>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4E7833" w:rsidRPr="007D1D93" w14:paraId="260B592E" w14:textId="77777777" w:rsidTr="00F10F9D">
        <w:trPr>
          <w:trHeight w:val="1551"/>
        </w:trPr>
        <w:tc>
          <w:tcPr>
            <w:tcW w:w="9922" w:type="dxa"/>
          </w:tcPr>
          <w:p w14:paraId="220146F1" w14:textId="1F15E5A3" w:rsidR="004E7833" w:rsidRPr="007D1D93" w:rsidRDefault="00ED3226" w:rsidP="00D92453">
            <w:pPr>
              <w:jc w:val="both"/>
              <w:rPr>
                <w:rFonts w:cs="B Nazanin"/>
                <w:rtl/>
              </w:rPr>
            </w:pPr>
            <w:r w:rsidRPr="007D1D93">
              <w:rPr>
                <w:rFonts w:cs="B Nazanin" w:hint="cs"/>
                <w:b/>
                <w:bCs/>
                <w:u w:val="single"/>
                <w:rtl/>
              </w:rPr>
              <w:t>ماده1</w:t>
            </w:r>
            <w:r w:rsidR="00114AB5">
              <w:rPr>
                <w:rFonts w:cs="B Nazanin" w:hint="cs"/>
                <w:b/>
                <w:bCs/>
                <w:u w:val="single"/>
                <w:rtl/>
              </w:rPr>
              <w:t>3</w:t>
            </w:r>
            <w:r w:rsidRPr="007D1D93">
              <w:rPr>
                <w:rFonts w:cs="B Nazanin" w:hint="cs"/>
                <w:b/>
                <w:bCs/>
                <w:u w:val="single"/>
                <w:rtl/>
              </w:rPr>
              <w:t xml:space="preserve"> فورس ماژور:</w:t>
            </w:r>
            <w:r w:rsidRPr="007D1D93">
              <w:rPr>
                <w:rFonts w:cs="B Nazanin" w:hint="cs"/>
                <w:sz w:val="20"/>
                <w:szCs w:val="20"/>
                <w:rtl/>
              </w:rPr>
              <w:t xml:space="preserve"> </w:t>
            </w:r>
            <w:r w:rsidR="001C54D9">
              <w:rPr>
                <w:rFonts w:cs="B Nazanin" w:hint="cs"/>
                <w:rtl/>
              </w:rPr>
              <w:t>بیرون بر</w:t>
            </w:r>
            <w:r w:rsidR="00AF5590" w:rsidRPr="007D1D93">
              <w:rPr>
                <w:rFonts w:cs="B Nazanin" w:hint="cs"/>
                <w:rtl/>
              </w:rPr>
              <w:t xml:space="preserve"> طرف قرارداد </w:t>
            </w:r>
            <w:r w:rsidRPr="007D1D93">
              <w:rPr>
                <w:rFonts w:cs="B Nazanin" w:hint="cs"/>
                <w:rtl/>
              </w:rPr>
              <w:t>در صورت بروز حوادث غيرمترقبه و اپيدمي‌ها و ... با توجه به شرايط خاص حاكم بر وزارت بهداشت، درمان و آموزش پزشكي موظف به همكاري با مي‌باشد و در صورت عدم امكان ادامه قرارداد، پس از رفع موارد مي‌بايستي نسبت به ادامه فعاليت خود اقدام نمايد.</w:t>
            </w:r>
          </w:p>
        </w:tc>
      </w:tr>
      <w:tr w:rsidR="004E7833" w:rsidRPr="007D1D93" w14:paraId="23714581" w14:textId="77777777" w:rsidTr="00F10F9D">
        <w:trPr>
          <w:trHeight w:val="2289"/>
        </w:trPr>
        <w:tc>
          <w:tcPr>
            <w:tcW w:w="9922" w:type="dxa"/>
          </w:tcPr>
          <w:p w14:paraId="1C68F415" w14:textId="672FEA46" w:rsidR="00ED3226" w:rsidRPr="007D1D93" w:rsidRDefault="00ED3226" w:rsidP="00645109">
            <w:pPr>
              <w:jc w:val="lowKashida"/>
              <w:rPr>
                <w:rFonts w:cs="B Nazanin"/>
                <w:rtl/>
              </w:rPr>
            </w:pPr>
            <w:r w:rsidRPr="007D1D93">
              <w:rPr>
                <w:rFonts w:cs="B Nazanin" w:hint="cs"/>
                <w:b/>
                <w:bCs/>
                <w:u w:val="single"/>
                <w:rtl/>
              </w:rPr>
              <w:t>ماده1</w:t>
            </w:r>
            <w:r w:rsidR="00CF303D">
              <w:rPr>
                <w:rFonts w:cs="B Nazanin" w:hint="cs"/>
                <w:b/>
                <w:bCs/>
                <w:u w:val="single"/>
                <w:rtl/>
              </w:rPr>
              <w:t>4</w:t>
            </w:r>
            <w:r w:rsidR="00A4087A" w:rsidRPr="007D1D93">
              <w:rPr>
                <w:rFonts w:cs="B Nazanin" w:hint="cs"/>
                <w:b/>
                <w:bCs/>
                <w:u w:val="single"/>
                <w:rtl/>
              </w:rPr>
              <w:t xml:space="preserve"> </w:t>
            </w:r>
            <w:r w:rsidRPr="007D1D93">
              <w:rPr>
                <w:rFonts w:cs="B Nazanin" w:hint="cs"/>
                <w:b/>
                <w:bCs/>
                <w:u w:val="single"/>
                <w:rtl/>
              </w:rPr>
              <w:t xml:space="preserve"> تمديد سه ماهه:</w:t>
            </w:r>
            <w:r w:rsidRPr="007D1D93">
              <w:rPr>
                <w:rFonts w:cs="B Nazanin" w:hint="cs"/>
                <w:sz w:val="20"/>
                <w:szCs w:val="20"/>
                <w:rtl/>
              </w:rPr>
              <w:t xml:space="preserve"> </w:t>
            </w:r>
            <w:r w:rsidR="00645109" w:rsidRPr="007D1D93">
              <w:rPr>
                <w:rFonts w:cs="B Nazanin" w:hint="cs"/>
                <w:rtl/>
              </w:rPr>
              <w:t>طرف دوم</w:t>
            </w:r>
            <w:r w:rsidRPr="007D1D93">
              <w:rPr>
                <w:rFonts w:cs="B Nazanin" w:hint="cs"/>
                <w:rtl/>
              </w:rPr>
              <w:t xml:space="preserve"> موظف خواهد بود پس از اتمام قرارداد تا معرفي </w:t>
            </w:r>
            <w:r w:rsidR="001C54D9">
              <w:rPr>
                <w:rFonts w:cs="B Nazanin" w:hint="cs"/>
                <w:rtl/>
              </w:rPr>
              <w:t>بیرون بر</w:t>
            </w:r>
            <w:r w:rsidRPr="007D1D93">
              <w:rPr>
                <w:rFonts w:cs="B Nazanin" w:hint="cs"/>
                <w:rtl/>
              </w:rPr>
              <w:t xml:space="preserve"> جديد به مدت سه ماه با مبلغ كارشناسي جديد و شرايط تعيين شده در قرارداد به كار خود ادامه دهد.</w:t>
            </w:r>
          </w:p>
          <w:p w14:paraId="01689037" w14:textId="263ECADC" w:rsidR="004E7833" w:rsidRPr="007D1D93" w:rsidRDefault="00140D4B" w:rsidP="00645109">
            <w:pPr>
              <w:jc w:val="both"/>
              <w:rPr>
                <w:rFonts w:cs="B Nazanin"/>
                <w:rtl/>
              </w:rPr>
            </w:pPr>
            <w:r w:rsidRPr="00253DD0">
              <w:rPr>
                <w:rFonts w:cs="B Nazanin" w:hint="cs"/>
                <w:b/>
                <w:bCs/>
                <w:rtl/>
              </w:rPr>
              <w:t>بند</w:t>
            </w:r>
            <w:r w:rsidR="00ED3226" w:rsidRPr="00253DD0">
              <w:rPr>
                <w:rFonts w:cs="B Nazanin" w:hint="cs"/>
                <w:b/>
                <w:bCs/>
                <w:rtl/>
              </w:rPr>
              <w:t>:</w:t>
            </w:r>
            <w:r w:rsidR="00ED3226" w:rsidRPr="007D1D93">
              <w:rPr>
                <w:rFonts w:cs="B Nazanin" w:hint="cs"/>
                <w:rtl/>
              </w:rPr>
              <w:t xml:space="preserve"> در صورتيكه </w:t>
            </w:r>
            <w:r w:rsidR="00645109" w:rsidRPr="007D1D93">
              <w:rPr>
                <w:rFonts w:cs="B Nazanin" w:hint="cs"/>
                <w:rtl/>
              </w:rPr>
              <w:t>طرف دوم</w:t>
            </w:r>
            <w:r w:rsidR="00ED3226" w:rsidRPr="007D1D93">
              <w:rPr>
                <w:rFonts w:cs="B Nazanin" w:hint="cs"/>
                <w:rtl/>
              </w:rPr>
              <w:t xml:space="preserve"> به دلايلي تمايل و يا توانائي لازم جهت انجام تعهدات موضوع قرارداد را نداشته باشد مي</w:t>
            </w:r>
            <w:r w:rsidR="00690475" w:rsidRPr="007D1D93">
              <w:rPr>
                <w:rFonts w:cs="B Nazanin" w:hint="cs"/>
                <w:rtl/>
              </w:rPr>
              <w:t xml:space="preserve"> </w:t>
            </w:r>
            <w:r w:rsidR="00ED3226" w:rsidRPr="007D1D93">
              <w:rPr>
                <w:rFonts w:cs="B Nazanin" w:hint="cs"/>
                <w:rtl/>
              </w:rPr>
              <w:t xml:space="preserve">بايست از زمان اعلام كتبي به </w:t>
            </w:r>
            <w:r w:rsidR="00690475" w:rsidRPr="007D1D93">
              <w:rPr>
                <w:rFonts w:cs="B Nazanin" w:hint="cs"/>
                <w:rtl/>
              </w:rPr>
              <w:t>طرف اول</w:t>
            </w:r>
            <w:r w:rsidR="00ED3226" w:rsidRPr="007D1D93">
              <w:rPr>
                <w:rFonts w:cs="B Nazanin" w:hint="cs"/>
                <w:rtl/>
              </w:rPr>
              <w:t xml:space="preserve"> به مدت سه‌ ماه به كار خود ادامه دهد تا ضمن بررسي خريدار در رابطه با ادامه يا فسخ قرارداد اتخاذ تصميم گردد. بديهي است كه </w:t>
            </w:r>
            <w:r w:rsidR="00690475" w:rsidRPr="007D1D93">
              <w:rPr>
                <w:rFonts w:cs="B Nazanin" w:hint="cs"/>
                <w:rtl/>
              </w:rPr>
              <w:t xml:space="preserve">طرف اول </w:t>
            </w:r>
            <w:r w:rsidR="00ED3226" w:rsidRPr="007D1D93">
              <w:rPr>
                <w:rFonts w:cs="B Nazanin" w:hint="cs"/>
                <w:rtl/>
              </w:rPr>
              <w:t xml:space="preserve">در ضبط سپرده </w:t>
            </w:r>
            <w:r w:rsidR="00763ACC" w:rsidRPr="007D1D93">
              <w:rPr>
                <w:rFonts w:cs="B Nazanin" w:hint="cs"/>
                <w:rtl/>
              </w:rPr>
              <w:t>تضمین</w:t>
            </w:r>
            <w:r w:rsidR="00ED3226" w:rsidRPr="007D1D93">
              <w:rPr>
                <w:rFonts w:cs="B Nazanin" w:hint="cs"/>
                <w:rtl/>
              </w:rPr>
              <w:t xml:space="preserve"> انجام </w:t>
            </w:r>
            <w:r w:rsidR="00763ACC" w:rsidRPr="007D1D93">
              <w:rPr>
                <w:rFonts w:cs="B Nazanin" w:hint="cs"/>
                <w:rtl/>
              </w:rPr>
              <w:t>تعهدات</w:t>
            </w:r>
            <w:r w:rsidR="00ED3226" w:rsidRPr="007D1D93">
              <w:rPr>
                <w:rFonts w:cs="B Nazanin" w:hint="cs"/>
                <w:rtl/>
              </w:rPr>
              <w:t xml:space="preserve"> وي به نفع دولت مختار خواهد بود.</w:t>
            </w:r>
          </w:p>
        </w:tc>
      </w:tr>
    </w:tbl>
    <w:p w14:paraId="4B843031" w14:textId="77777777" w:rsidR="004E7833" w:rsidRPr="007D1D93" w:rsidRDefault="004E7833" w:rsidP="00F577BE">
      <w:pPr>
        <w:rPr>
          <w:rFonts w:cs="B Nazanin"/>
          <w:sz w:val="4"/>
          <w:szCs w:val="4"/>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4E7833" w:rsidRPr="007D1D93" w14:paraId="07682E4D" w14:textId="77777777" w:rsidTr="00F10F9D">
        <w:trPr>
          <w:trHeight w:val="3664"/>
        </w:trPr>
        <w:tc>
          <w:tcPr>
            <w:tcW w:w="9922" w:type="dxa"/>
          </w:tcPr>
          <w:p w14:paraId="2939B456" w14:textId="661E43BE" w:rsidR="002C6A88" w:rsidRPr="007D1D93" w:rsidRDefault="002C6A88" w:rsidP="002C6A88">
            <w:pPr>
              <w:jc w:val="lowKashida"/>
              <w:rPr>
                <w:rFonts w:cs="B Nazanin"/>
                <w:rtl/>
              </w:rPr>
            </w:pPr>
            <w:r w:rsidRPr="007D1D93">
              <w:rPr>
                <w:rFonts w:cs="B Nazanin" w:hint="cs"/>
                <w:b/>
                <w:bCs/>
                <w:u w:val="single"/>
                <w:rtl/>
              </w:rPr>
              <w:t>ماده1</w:t>
            </w:r>
            <w:r w:rsidR="00CF303D">
              <w:rPr>
                <w:rFonts w:cs="B Nazanin" w:hint="cs"/>
                <w:b/>
                <w:bCs/>
                <w:u w:val="single"/>
                <w:rtl/>
              </w:rPr>
              <w:t>5</w:t>
            </w:r>
            <w:r w:rsidRPr="007D1D93">
              <w:rPr>
                <w:rFonts w:cs="B Nazanin" w:hint="cs"/>
                <w:b/>
                <w:bCs/>
                <w:u w:val="single"/>
                <w:rtl/>
              </w:rPr>
              <w:t xml:space="preserve"> عدم تعهد طرف اول:</w:t>
            </w:r>
            <w:r w:rsidRPr="007D1D93">
              <w:rPr>
                <w:rFonts w:cs="B Nazanin" w:hint="cs"/>
                <w:sz w:val="20"/>
                <w:szCs w:val="20"/>
                <w:rtl/>
              </w:rPr>
              <w:t xml:space="preserve"> </w:t>
            </w:r>
            <w:r w:rsidRPr="007D1D93">
              <w:rPr>
                <w:rFonts w:cs="B Nazanin" w:hint="cs"/>
                <w:rtl/>
              </w:rPr>
              <w:t xml:space="preserve">طرف اول در مقابل اشخاص ثالث و خسارت ناشي از عمكرد طرف دوم و پرسنل تحت پوشش آن هيچگونه مسئوليتي نداشته و در كليه موارد </w:t>
            </w:r>
            <w:r w:rsidR="001C54D9">
              <w:rPr>
                <w:rFonts w:cs="B Nazanin" w:hint="cs"/>
                <w:rtl/>
              </w:rPr>
              <w:t>بیرون بر</w:t>
            </w:r>
            <w:r w:rsidR="00AF5590" w:rsidRPr="007D1D93">
              <w:rPr>
                <w:rFonts w:cs="B Nazanin" w:hint="cs"/>
                <w:rtl/>
              </w:rPr>
              <w:t xml:space="preserve"> طرف قرارداد </w:t>
            </w:r>
            <w:r w:rsidRPr="007D1D93">
              <w:rPr>
                <w:rFonts w:cs="B Nazanin" w:hint="cs"/>
                <w:rtl/>
              </w:rPr>
              <w:t>جوابگو خواهد بود.</w:t>
            </w:r>
          </w:p>
          <w:p w14:paraId="49453F01" w14:textId="5B3762F7" w:rsidR="009E7F7F" w:rsidRPr="00BB257B" w:rsidRDefault="002C6A88" w:rsidP="00262A92">
            <w:pPr>
              <w:jc w:val="lowKashida"/>
              <w:rPr>
                <w:rFonts w:cs="B Nazanin"/>
                <w:rtl/>
              </w:rPr>
            </w:pPr>
            <w:r w:rsidRPr="007D1D93">
              <w:rPr>
                <w:rFonts w:cs="B Nazanin" w:hint="cs"/>
                <w:rtl/>
              </w:rPr>
              <w:t xml:space="preserve">كليه كارگران تحت پوشش طرف دوم هيچگونه رابطه استخدامي با كارفرما نداشته و مسئوليتهاي حقوقي و جزايي ناشي از روابط كار و مقررات قانون تأمين اجتماعي و طرح طبقه‌بندي مشاغل و... برعهده طرف دوم  بوده و در اين زمينه كارفرما هيچگونه مسئوليتي اعم از استخدامي و دعاوي در محاكم نسبت به پرسنل تحت پوشش طرف دوم را عهده‌دار نيست. طرف اول در مقابل اشخاص ثالث و خسارت ناشي از عمكرد پيمانكار و پرسنل تحت پوشش آن هيچگونه مسئوليتي نداشته و در كليه موارد </w:t>
            </w:r>
            <w:r w:rsidR="00262A92" w:rsidRPr="007D1D93">
              <w:rPr>
                <w:rFonts w:cs="B Nazanin" w:hint="cs"/>
                <w:rtl/>
              </w:rPr>
              <w:t>طرف دوم</w:t>
            </w:r>
            <w:r w:rsidRPr="007D1D93">
              <w:rPr>
                <w:rFonts w:cs="B Nazanin" w:hint="cs"/>
                <w:rtl/>
              </w:rPr>
              <w:t xml:space="preserve"> جوابگو خواهد بود.</w:t>
            </w:r>
            <w:r w:rsidR="000C52B9" w:rsidRPr="00BB257B">
              <w:rPr>
                <w:rFonts w:cs="B Nazanin"/>
                <w:rtl/>
              </w:rPr>
              <w:t xml:space="preserve"> </w:t>
            </w:r>
          </w:p>
          <w:p w14:paraId="25C81206" w14:textId="3529880F" w:rsidR="002C6A88" w:rsidRPr="007D1D93" w:rsidRDefault="00BB257B" w:rsidP="00BB257B">
            <w:pPr>
              <w:jc w:val="lowKashida"/>
              <w:rPr>
                <w:rFonts w:cs="B Nazanin"/>
                <w:rtl/>
              </w:rPr>
            </w:pPr>
            <w:r w:rsidRPr="00BB257B">
              <w:rPr>
                <w:rFonts w:cs="B Nazanin"/>
                <w:rtl/>
              </w:rPr>
              <w:t xml:space="preserve">چنانچه به دليل عدم وجود وسائل ايمني، عدم رعايت حفاظت فردي و يا هر دليل ديگر، حادثه اي براي هر يك از نيروهاي تحت پوشش برنده مناقصه </w:t>
            </w:r>
            <w:r w:rsidRPr="00BB257B">
              <w:rPr>
                <w:rFonts w:cs="B Nazanin" w:hint="cs"/>
                <w:rtl/>
              </w:rPr>
              <w:t>ی</w:t>
            </w:r>
            <w:r w:rsidRPr="00BB257B">
              <w:rPr>
                <w:rFonts w:cs="B Nazanin" w:hint="eastAsia"/>
                <w:rtl/>
              </w:rPr>
              <w:t>ا</w:t>
            </w:r>
            <w:r w:rsidRPr="00BB257B">
              <w:rPr>
                <w:rFonts w:cs="B Nazanin"/>
                <w:rtl/>
              </w:rPr>
              <w:t xml:space="preserve"> اشخاص ثالث پيش آيد مسئوليت آن متوجه برنده مناقصه بوده و طرف اول هيچگونه مسئوليتي نخواهد داشت و چنانچه خسارتي متوجه طرف اول </w:t>
            </w:r>
            <w:r w:rsidRPr="00BB257B">
              <w:rPr>
                <w:rFonts w:cs="B Nazanin" w:hint="eastAsia"/>
                <w:rtl/>
              </w:rPr>
              <w:t>شود</w:t>
            </w:r>
            <w:r w:rsidRPr="00BB257B">
              <w:rPr>
                <w:rFonts w:cs="B Nazanin"/>
                <w:rtl/>
              </w:rPr>
              <w:t xml:space="preserve"> برنده مناقصه مسئول جبران خسارت وارده مي‌باشد.</w:t>
            </w:r>
          </w:p>
        </w:tc>
      </w:tr>
    </w:tbl>
    <w:p w14:paraId="42C4E357" w14:textId="77777777" w:rsidR="0025015F" w:rsidRPr="007D1D93" w:rsidRDefault="0025015F" w:rsidP="00F577BE">
      <w:pPr>
        <w:rPr>
          <w:rFonts w:cs="B Nazanin"/>
          <w:sz w:val="8"/>
          <w:szCs w:val="8"/>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4E7833" w:rsidRPr="007D1D93" w14:paraId="48E97940" w14:textId="77777777" w:rsidTr="00FD51E5">
        <w:tc>
          <w:tcPr>
            <w:tcW w:w="9922" w:type="dxa"/>
          </w:tcPr>
          <w:p w14:paraId="16525042" w14:textId="3C46B503" w:rsidR="0057633D" w:rsidRPr="007D1D93" w:rsidRDefault="00ED3226" w:rsidP="006A682A">
            <w:pPr>
              <w:jc w:val="lowKashida"/>
              <w:rPr>
                <w:rFonts w:cs="B Nazanin"/>
                <w:b/>
                <w:bCs/>
                <w:u w:val="single"/>
                <w:rtl/>
              </w:rPr>
            </w:pPr>
            <w:r w:rsidRPr="007D1D93">
              <w:rPr>
                <w:rFonts w:cs="B Nazanin" w:hint="cs"/>
                <w:b/>
                <w:bCs/>
                <w:u w:val="single"/>
                <w:rtl/>
              </w:rPr>
              <w:t>ماده1</w:t>
            </w:r>
            <w:r w:rsidR="00CF303D">
              <w:rPr>
                <w:rFonts w:cs="B Nazanin" w:hint="cs"/>
                <w:b/>
                <w:bCs/>
                <w:u w:val="single"/>
                <w:rtl/>
              </w:rPr>
              <w:t>6</w:t>
            </w:r>
            <w:r w:rsidRPr="007D1D93">
              <w:rPr>
                <w:rFonts w:cs="B Nazanin" w:hint="cs"/>
                <w:b/>
                <w:bCs/>
                <w:u w:val="single"/>
                <w:rtl/>
              </w:rPr>
              <w:t xml:space="preserve">رفع اختلاف: </w:t>
            </w:r>
          </w:p>
          <w:p w14:paraId="6EDDAAAC" w14:textId="77777777" w:rsidR="004E7833" w:rsidRPr="007D1D93" w:rsidRDefault="00FD469E" w:rsidP="00D92453">
            <w:pPr>
              <w:jc w:val="lowKashida"/>
              <w:rPr>
                <w:rFonts w:cs="B Nazanin"/>
                <w:rtl/>
              </w:rPr>
            </w:pPr>
            <w:r w:rsidRPr="007D1D93">
              <w:rPr>
                <w:rFonts w:cs="B Nazanin" w:hint="cs"/>
                <w:rtl/>
              </w:rPr>
              <w:t>طرفين‌قرارداد كوشش خواهند نمود اختلاف‌ناشي از تعبير و تفسير قرارداد را حل فصل نموده، در غيراينصورت موضوع اختلاف از طريق ارجاع به کمیسیون ماده 94 آیین نامه مالی معاملاتی حل وفصل می گردد و رای این کمیسیون برای طرفین لازم الاجرا است.</w:t>
            </w:r>
          </w:p>
        </w:tc>
      </w:tr>
      <w:tr w:rsidR="004E7833" w:rsidRPr="007D1D93" w14:paraId="2DC47975" w14:textId="77777777" w:rsidTr="00FD51E5">
        <w:tc>
          <w:tcPr>
            <w:tcW w:w="9922" w:type="dxa"/>
          </w:tcPr>
          <w:p w14:paraId="3FDD7453" w14:textId="505B3B12" w:rsidR="004E7833" w:rsidRPr="007D1D93" w:rsidRDefault="00ED3226" w:rsidP="00D92453">
            <w:pPr>
              <w:jc w:val="lowKashida"/>
              <w:rPr>
                <w:rFonts w:cs="B Nazanin"/>
                <w:rtl/>
              </w:rPr>
            </w:pPr>
            <w:r w:rsidRPr="007D1D93">
              <w:rPr>
                <w:rFonts w:cs="B Nazanin" w:hint="cs"/>
                <w:b/>
                <w:bCs/>
                <w:u w:val="single"/>
                <w:rtl/>
              </w:rPr>
              <w:t>ماده1</w:t>
            </w:r>
            <w:r w:rsidR="00CF303D">
              <w:rPr>
                <w:rFonts w:cs="B Nazanin" w:hint="cs"/>
                <w:b/>
                <w:bCs/>
                <w:u w:val="single"/>
                <w:rtl/>
              </w:rPr>
              <w:t>7</w:t>
            </w:r>
            <w:r w:rsidRPr="007D1D93">
              <w:rPr>
                <w:rFonts w:cs="B Nazanin" w:hint="cs"/>
                <w:b/>
                <w:bCs/>
                <w:u w:val="single"/>
                <w:rtl/>
              </w:rPr>
              <w:t xml:space="preserve"> اقامتگاه قانوني</w:t>
            </w:r>
            <w:bookmarkStart w:id="6" w:name="_GoBack"/>
            <w:bookmarkEnd w:id="6"/>
            <w:r w:rsidR="00AF5590" w:rsidRPr="007D1D93">
              <w:rPr>
                <w:rFonts w:cs="B Nazanin" w:hint="cs"/>
                <w:b/>
                <w:bCs/>
                <w:u w:val="single"/>
                <w:rtl/>
              </w:rPr>
              <w:t xml:space="preserve"> طرف قرارداد</w:t>
            </w:r>
            <w:r w:rsidRPr="007D1D93">
              <w:rPr>
                <w:rFonts w:cs="B Nazanin" w:hint="cs"/>
                <w:b/>
                <w:bCs/>
                <w:u w:val="single"/>
                <w:rtl/>
              </w:rPr>
              <w:t>:</w:t>
            </w:r>
            <w:r w:rsidRPr="007D1D93">
              <w:rPr>
                <w:rFonts w:cs="B Nazanin" w:hint="cs"/>
                <w:sz w:val="22"/>
                <w:szCs w:val="22"/>
                <w:rtl/>
              </w:rPr>
              <w:t xml:space="preserve"> </w:t>
            </w:r>
            <w:r w:rsidRPr="007D1D93">
              <w:rPr>
                <w:rFonts w:cs="B Nazanin" w:hint="cs"/>
                <w:rtl/>
              </w:rPr>
              <w:t xml:space="preserve">همان است كه در قرارداد ذكر شده و هرگونه مكاتبه‌اي كه به آدرس </w:t>
            </w:r>
            <w:r w:rsidR="001C54D9">
              <w:rPr>
                <w:rFonts w:cs="B Nazanin" w:hint="cs"/>
                <w:rtl/>
              </w:rPr>
              <w:t>بیرون بر</w:t>
            </w:r>
            <w:r w:rsidR="00AF5590" w:rsidRPr="007D1D93">
              <w:rPr>
                <w:rFonts w:cs="B Nazanin" w:hint="cs"/>
                <w:rtl/>
              </w:rPr>
              <w:t xml:space="preserve"> طرف قرارداد </w:t>
            </w:r>
            <w:r w:rsidRPr="007D1D93">
              <w:rPr>
                <w:rFonts w:cs="B Nazanin" w:hint="cs"/>
                <w:rtl/>
              </w:rPr>
              <w:t xml:space="preserve">ارسال گردد، ابلاغ شده تلقي مي‌شود و </w:t>
            </w:r>
            <w:r w:rsidR="001C54D9">
              <w:rPr>
                <w:rFonts w:cs="B Nazanin" w:hint="cs"/>
                <w:rtl/>
              </w:rPr>
              <w:t>بیرون بر</w:t>
            </w:r>
            <w:r w:rsidR="009103BD" w:rsidRPr="007D1D93">
              <w:rPr>
                <w:rFonts w:cs="B Nazanin" w:hint="cs"/>
                <w:rtl/>
              </w:rPr>
              <w:t xml:space="preserve"> طرف قرارداد </w:t>
            </w:r>
            <w:r w:rsidRPr="007D1D93">
              <w:rPr>
                <w:rFonts w:cs="B Nazanin" w:hint="cs"/>
                <w:rtl/>
              </w:rPr>
              <w:t>متعهد مي‌گردد در صورت تغيير محل و شماره تماس حداكثر ظرف مدت پنج روز آدرس و شماره تماس جديد را به خريدار اعلام نمايد.</w:t>
            </w:r>
          </w:p>
        </w:tc>
      </w:tr>
    </w:tbl>
    <w:p w14:paraId="65744728" w14:textId="77777777" w:rsidR="004E7833" w:rsidRPr="007D1D93" w:rsidRDefault="004E7833" w:rsidP="00F577BE">
      <w:pPr>
        <w:rPr>
          <w:rFonts w:cs="B Nazanin"/>
          <w:sz w:val="8"/>
          <w:szCs w:val="8"/>
          <w:rtl/>
        </w:rPr>
      </w:pPr>
    </w:p>
    <w:tbl>
      <w:tblPr>
        <w:bidiVisual/>
        <w:tblW w:w="992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0"/>
      </w:tblGrid>
      <w:tr w:rsidR="004E7833" w:rsidRPr="00DE65CA" w14:paraId="0AD40486" w14:textId="77777777" w:rsidTr="00FD51E5">
        <w:tc>
          <w:tcPr>
            <w:tcW w:w="9920" w:type="dxa"/>
          </w:tcPr>
          <w:p w14:paraId="38DAB893" w14:textId="6EA1C995" w:rsidR="00ED3226" w:rsidRPr="00DE65CA" w:rsidRDefault="00ED3226" w:rsidP="00F577BE">
            <w:pPr>
              <w:jc w:val="lowKashida"/>
              <w:rPr>
                <w:rFonts w:cs="B Nazanin"/>
                <w:rtl/>
              </w:rPr>
            </w:pPr>
            <w:r w:rsidRPr="00DE65CA">
              <w:rPr>
                <w:rFonts w:cs="B Nazanin" w:hint="cs"/>
                <w:b/>
                <w:bCs/>
                <w:u w:val="single"/>
                <w:rtl/>
              </w:rPr>
              <w:t>ماده1</w:t>
            </w:r>
            <w:r w:rsidR="00CF303D" w:rsidRPr="00DE65CA">
              <w:rPr>
                <w:rFonts w:cs="B Nazanin" w:hint="cs"/>
                <w:b/>
                <w:bCs/>
                <w:u w:val="single"/>
                <w:rtl/>
              </w:rPr>
              <w:t>8</w:t>
            </w:r>
            <w:r w:rsidRPr="00DE65CA">
              <w:rPr>
                <w:rFonts w:cs="B Nazanin" w:hint="cs"/>
                <w:b/>
                <w:bCs/>
                <w:u w:val="single"/>
                <w:rtl/>
              </w:rPr>
              <w:t xml:space="preserve"> اطلاع از شرايط قرارداد:</w:t>
            </w:r>
            <w:r w:rsidRPr="00DE65CA">
              <w:rPr>
                <w:rFonts w:cs="B Nazanin" w:hint="cs"/>
                <w:sz w:val="22"/>
                <w:szCs w:val="22"/>
                <w:rtl/>
              </w:rPr>
              <w:t xml:space="preserve"> </w:t>
            </w:r>
            <w:r w:rsidRPr="00DE65CA">
              <w:rPr>
                <w:rFonts w:cs="B Nazanin" w:hint="cs"/>
                <w:rtl/>
              </w:rPr>
              <w:t>ساير شرايط ومواردي كه در اين قراردادپيش‌بيني نگرديده است تابع‌احكام كلي و شرايط عمومي مربوط به قراردادها و قانون‌كار و سايرقوانين جاري مملكت بوده و براي طرفين لازم‌الاجرا خواهد بود.</w:t>
            </w:r>
          </w:p>
          <w:p w14:paraId="39E7C096" w14:textId="77777777" w:rsidR="004E7833" w:rsidRPr="00DE65CA" w:rsidRDefault="004E7833" w:rsidP="00F577BE">
            <w:pPr>
              <w:rPr>
                <w:rFonts w:cs="B Nazanin"/>
                <w:sz w:val="4"/>
                <w:szCs w:val="4"/>
                <w:rtl/>
              </w:rPr>
            </w:pPr>
          </w:p>
        </w:tc>
      </w:tr>
    </w:tbl>
    <w:p w14:paraId="02BE4DD8" w14:textId="77777777" w:rsidR="004E7833" w:rsidRPr="00DE65CA" w:rsidRDefault="004E7833" w:rsidP="00F577BE">
      <w:pPr>
        <w:rPr>
          <w:rFonts w:cs="B Nazanin"/>
          <w:sz w:val="4"/>
          <w:szCs w:val="4"/>
          <w:rtl/>
        </w:rPr>
      </w:pPr>
    </w:p>
    <w:tbl>
      <w:tblPr>
        <w:bidiVisual/>
        <w:tblW w:w="992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0"/>
      </w:tblGrid>
      <w:tr w:rsidR="004E7833" w:rsidRPr="007D1D93" w14:paraId="425CEE7B" w14:textId="77777777" w:rsidTr="00FD51E5">
        <w:tc>
          <w:tcPr>
            <w:tcW w:w="9920" w:type="dxa"/>
          </w:tcPr>
          <w:p w14:paraId="59BCFDAE" w14:textId="13D6C277" w:rsidR="004E7833" w:rsidRPr="007D1D93" w:rsidRDefault="004E7833" w:rsidP="002050B0">
            <w:pPr>
              <w:jc w:val="lowKashida"/>
              <w:rPr>
                <w:rFonts w:cs="B Nazanin"/>
                <w:sz w:val="22"/>
                <w:szCs w:val="22"/>
                <w:rtl/>
              </w:rPr>
            </w:pPr>
            <w:r w:rsidRPr="00DE65CA">
              <w:rPr>
                <w:rFonts w:cs="B Nazanin" w:hint="cs"/>
                <w:b/>
                <w:bCs/>
                <w:u w:val="single"/>
                <w:rtl/>
              </w:rPr>
              <w:t>ماده</w:t>
            </w:r>
            <w:r w:rsidR="00CF303D" w:rsidRPr="00DE65CA">
              <w:rPr>
                <w:rFonts w:cs="B Nazanin" w:hint="cs"/>
                <w:b/>
                <w:bCs/>
                <w:u w:val="single"/>
                <w:rtl/>
              </w:rPr>
              <w:t>19</w:t>
            </w:r>
            <w:r w:rsidRPr="00DE65CA">
              <w:rPr>
                <w:rFonts w:cs="B Nazanin" w:hint="cs"/>
                <w:b/>
                <w:bCs/>
                <w:u w:val="single"/>
                <w:rtl/>
              </w:rPr>
              <w:t xml:space="preserve">: </w:t>
            </w:r>
            <w:r w:rsidRPr="00DE65CA">
              <w:rPr>
                <w:rFonts w:cs="B Nazanin" w:hint="cs"/>
                <w:rtl/>
              </w:rPr>
              <w:t xml:space="preserve">اين‌قرارداد شامل </w:t>
            </w:r>
            <w:r w:rsidR="00CF303D" w:rsidRPr="00DE65CA">
              <w:rPr>
                <w:rFonts w:cs="B Nazanin" w:hint="cs"/>
                <w:b/>
                <w:bCs/>
                <w:sz w:val="22"/>
                <w:szCs w:val="22"/>
                <w:u w:val="single"/>
                <w:rtl/>
              </w:rPr>
              <w:t>19</w:t>
            </w:r>
            <w:r w:rsidRPr="00DE65CA">
              <w:rPr>
                <w:rFonts w:cs="B Nazanin" w:hint="cs"/>
                <w:sz w:val="22"/>
                <w:szCs w:val="22"/>
                <w:rtl/>
              </w:rPr>
              <w:t xml:space="preserve"> </w:t>
            </w:r>
            <w:r w:rsidRPr="00DE65CA">
              <w:rPr>
                <w:rFonts w:cs="B Nazanin" w:hint="cs"/>
                <w:rtl/>
              </w:rPr>
              <w:t>ماده،</w:t>
            </w:r>
            <w:r w:rsidR="00F10F9D">
              <w:rPr>
                <w:rFonts w:cs="B Nazanin" w:hint="cs"/>
                <w:b/>
                <w:bCs/>
                <w:sz w:val="22"/>
                <w:szCs w:val="22"/>
                <w:u w:val="single"/>
                <w:rtl/>
              </w:rPr>
              <w:t>2</w:t>
            </w:r>
            <w:r w:rsidR="00781BA1">
              <w:rPr>
                <w:rFonts w:cs="B Nazanin" w:hint="cs"/>
                <w:b/>
                <w:bCs/>
                <w:sz w:val="22"/>
                <w:szCs w:val="22"/>
                <w:u w:val="single"/>
                <w:rtl/>
              </w:rPr>
              <w:t>4</w:t>
            </w:r>
            <w:r w:rsidRPr="00DE65CA">
              <w:rPr>
                <w:rFonts w:cs="B Nazanin" w:hint="cs"/>
                <w:sz w:val="22"/>
                <w:szCs w:val="22"/>
                <w:rtl/>
              </w:rPr>
              <w:t xml:space="preserve"> </w:t>
            </w:r>
            <w:r w:rsidR="00140D4B" w:rsidRPr="00DE65CA">
              <w:rPr>
                <w:rFonts w:cs="B Nazanin" w:hint="cs"/>
                <w:rtl/>
              </w:rPr>
              <w:t>بند</w:t>
            </w:r>
            <w:r w:rsidRPr="00DE65CA">
              <w:rPr>
                <w:rFonts w:cs="B Nazanin" w:hint="cs"/>
                <w:rtl/>
              </w:rPr>
              <w:t xml:space="preserve">، </w:t>
            </w:r>
            <w:r w:rsidR="00AE1165">
              <w:rPr>
                <w:rFonts w:cs="B Nazanin" w:hint="cs"/>
                <w:b/>
                <w:bCs/>
                <w:sz w:val="22"/>
                <w:szCs w:val="22"/>
                <w:u w:val="single"/>
                <w:rtl/>
              </w:rPr>
              <w:t>5</w:t>
            </w:r>
            <w:r w:rsidRPr="00DE65CA">
              <w:rPr>
                <w:rFonts w:cs="B Nazanin" w:hint="cs"/>
                <w:rtl/>
              </w:rPr>
              <w:t xml:space="preserve">صفحه و </w:t>
            </w:r>
            <w:r w:rsidR="00D92453" w:rsidRPr="00DE65CA">
              <w:rPr>
                <w:rFonts w:cs="B Nazanin" w:hint="cs"/>
                <w:b/>
                <w:bCs/>
                <w:sz w:val="22"/>
                <w:szCs w:val="22"/>
                <w:u w:val="single"/>
                <w:rtl/>
              </w:rPr>
              <w:t>4</w:t>
            </w:r>
            <w:r w:rsidRPr="00DE65CA">
              <w:rPr>
                <w:rFonts w:cs="B Nazanin" w:hint="cs"/>
                <w:sz w:val="22"/>
                <w:szCs w:val="22"/>
                <w:rtl/>
              </w:rPr>
              <w:t xml:space="preserve">  </w:t>
            </w:r>
            <w:r w:rsidRPr="00DE65CA">
              <w:rPr>
                <w:rFonts w:cs="B Nazanin" w:hint="cs"/>
                <w:rtl/>
              </w:rPr>
              <w:t>نسخه تنظيم شده كه هر كدام حكم واحد را دارد.</w:t>
            </w:r>
          </w:p>
        </w:tc>
      </w:tr>
    </w:tbl>
    <w:p w14:paraId="0235AF3E" w14:textId="77777777" w:rsidR="004E7833" w:rsidRPr="007D1D93" w:rsidRDefault="004E7833" w:rsidP="00F577BE">
      <w:pPr>
        <w:rPr>
          <w:rFonts w:cs="B Nazanin"/>
          <w:sz w:val="8"/>
          <w:szCs w:val="8"/>
          <w:rtl/>
        </w:rPr>
      </w:pPr>
    </w:p>
    <w:tbl>
      <w:tblPr>
        <w:bidiVisual/>
        <w:tblW w:w="992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0"/>
      </w:tblGrid>
      <w:tr w:rsidR="004E7833" w:rsidRPr="007D1D93" w14:paraId="7680068B" w14:textId="77777777" w:rsidTr="00FD51E5">
        <w:trPr>
          <w:trHeight w:val="3510"/>
        </w:trPr>
        <w:tc>
          <w:tcPr>
            <w:tcW w:w="9920" w:type="dxa"/>
          </w:tcPr>
          <w:p w14:paraId="609086BB" w14:textId="77777777" w:rsidR="000418A3" w:rsidRPr="007D1D93" w:rsidRDefault="004E7833" w:rsidP="00F577BE">
            <w:pPr>
              <w:jc w:val="lowKashida"/>
              <w:rPr>
                <w:rFonts w:cs="B Nazanin"/>
                <w:color w:val="000000"/>
                <w:sz w:val="20"/>
                <w:szCs w:val="20"/>
                <w:rtl/>
              </w:rPr>
            </w:pPr>
            <w:r w:rsidRPr="007D1D93">
              <w:rPr>
                <w:rFonts w:cs="B Nazanin" w:hint="cs"/>
                <w:color w:val="000000"/>
                <w:sz w:val="20"/>
                <w:szCs w:val="20"/>
                <w:rtl/>
              </w:rPr>
              <w:t xml:space="preserve">                   </w:t>
            </w:r>
          </w:p>
          <w:tbl>
            <w:tblPr>
              <w:bidiVisual/>
              <w:tblW w:w="9651" w:type="dxa"/>
              <w:tblLook w:val="04A0" w:firstRow="1" w:lastRow="0" w:firstColumn="1" w:lastColumn="0" w:noHBand="0" w:noVBand="1"/>
            </w:tblPr>
            <w:tblGrid>
              <w:gridCol w:w="4408"/>
              <w:gridCol w:w="4960"/>
              <w:gridCol w:w="283"/>
            </w:tblGrid>
            <w:tr w:rsidR="00CA5C92" w:rsidRPr="007D1D93" w14:paraId="0E0C24A3" w14:textId="77777777" w:rsidTr="002D58DF">
              <w:trPr>
                <w:trHeight w:val="1520"/>
              </w:trPr>
              <w:tc>
                <w:tcPr>
                  <w:tcW w:w="4408" w:type="dxa"/>
                </w:tcPr>
                <w:p w14:paraId="238DB065" w14:textId="77777777" w:rsidR="00AF6521" w:rsidRPr="007D1D93" w:rsidRDefault="00F32C0A" w:rsidP="00D67CA8">
                  <w:pPr>
                    <w:jc w:val="center"/>
                    <w:rPr>
                      <w:rFonts w:cs="B Nazanin"/>
                      <w:b/>
                      <w:bCs/>
                      <w:color w:val="000000"/>
                      <w:rtl/>
                    </w:rPr>
                  </w:pPr>
                  <w:r w:rsidRPr="007D1D93">
                    <w:rPr>
                      <w:rFonts w:cs="B Nazanin" w:hint="cs"/>
                      <w:b/>
                      <w:bCs/>
                      <w:color w:val="000000"/>
                      <w:rtl/>
                    </w:rPr>
                    <w:t>طرف اول</w:t>
                  </w:r>
                  <w:r w:rsidR="00AF6521" w:rsidRPr="007D1D93">
                    <w:rPr>
                      <w:rFonts w:cs="B Nazanin" w:hint="cs"/>
                      <w:b/>
                      <w:bCs/>
                      <w:color w:val="000000"/>
                      <w:rtl/>
                    </w:rPr>
                    <w:t xml:space="preserve">: </w:t>
                  </w:r>
                  <w:r w:rsidR="00D67CA8" w:rsidRPr="007D1D93">
                    <w:rPr>
                      <w:rFonts w:cs="B Nazanin" w:hint="cs"/>
                      <w:b/>
                      <w:bCs/>
                      <w:color w:val="000000"/>
                      <w:rtl/>
                    </w:rPr>
                    <w:t>....................</w:t>
                  </w:r>
                </w:p>
                <w:p w14:paraId="0DB4D1DC" w14:textId="77777777" w:rsidR="00CA5C92" w:rsidRPr="007D1D93" w:rsidRDefault="00D67CA8" w:rsidP="00AF6521">
                  <w:pPr>
                    <w:jc w:val="center"/>
                    <w:rPr>
                      <w:rFonts w:cs="B Nazanin"/>
                      <w:b/>
                      <w:bCs/>
                      <w:color w:val="000000"/>
                      <w:rtl/>
                    </w:rPr>
                  </w:pPr>
                  <w:r w:rsidRPr="007D1D93">
                    <w:rPr>
                      <w:rFonts w:cs="B Nazanin" w:hint="cs"/>
                      <w:b/>
                      <w:bCs/>
                      <w:color w:val="000000"/>
                      <w:rtl/>
                    </w:rPr>
                    <w:t>..................................................</w:t>
                  </w:r>
                </w:p>
              </w:tc>
              <w:tc>
                <w:tcPr>
                  <w:tcW w:w="4960" w:type="dxa"/>
                </w:tcPr>
                <w:p w14:paraId="6CE39D1E" w14:textId="74F870CF" w:rsidR="00AF6521" w:rsidRPr="007D1D93" w:rsidRDefault="00AF6521" w:rsidP="00F32C0A">
                  <w:pPr>
                    <w:jc w:val="center"/>
                    <w:rPr>
                      <w:rFonts w:cs="B Nazanin"/>
                      <w:b/>
                      <w:bCs/>
                      <w:rtl/>
                    </w:rPr>
                  </w:pPr>
                  <w:r w:rsidRPr="007D1D93">
                    <w:rPr>
                      <w:rFonts w:cs="B Nazanin" w:hint="cs"/>
                      <w:b/>
                      <w:bCs/>
                      <w:color w:val="000000"/>
                      <w:rtl/>
                    </w:rPr>
                    <w:t xml:space="preserve">  </w:t>
                  </w:r>
                  <w:r w:rsidR="00F32C0A" w:rsidRPr="007D1D93">
                    <w:rPr>
                      <w:rFonts w:cs="B Nazanin" w:hint="cs"/>
                      <w:b/>
                      <w:bCs/>
                      <w:rtl/>
                    </w:rPr>
                    <w:t>طرف دوم</w:t>
                  </w:r>
                  <w:r w:rsidRPr="007D1D93">
                    <w:rPr>
                      <w:rFonts w:cs="B Nazanin" w:hint="cs"/>
                      <w:b/>
                      <w:bCs/>
                      <w:rtl/>
                    </w:rPr>
                    <w:t xml:space="preserve">: </w:t>
                  </w:r>
                  <w:r w:rsidR="00D67CA8" w:rsidRPr="007D1D93">
                    <w:rPr>
                      <w:rFonts w:cs="B Nazanin" w:hint="cs"/>
                      <w:b/>
                      <w:bCs/>
                      <w:rtl/>
                    </w:rPr>
                    <w:t>..............</w:t>
                  </w:r>
                  <w:r w:rsidR="002D58DF" w:rsidRPr="007D1D93">
                    <w:rPr>
                      <w:rFonts w:cs="B Nazanin" w:hint="cs"/>
                      <w:b/>
                      <w:bCs/>
                      <w:rtl/>
                    </w:rPr>
                    <w:t xml:space="preserve">    </w:t>
                  </w:r>
                </w:p>
                <w:p w14:paraId="730F6A94" w14:textId="77777777" w:rsidR="00CA5C92" w:rsidRPr="007D1D93" w:rsidRDefault="00AF6521" w:rsidP="00D67CA8">
                  <w:pPr>
                    <w:jc w:val="center"/>
                    <w:rPr>
                      <w:rFonts w:cs="B Nazanin"/>
                      <w:b/>
                      <w:bCs/>
                      <w:color w:val="000000"/>
                      <w:rtl/>
                    </w:rPr>
                  </w:pPr>
                  <w:r w:rsidRPr="007D1D93">
                    <w:rPr>
                      <w:rFonts w:cs="B Nazanin" w:hint="cs"/>
                      <w:b/>
                      <w:bCs/>
                      <w:rtl/>
                    </w:rPr>
                    <w:t xml:space="preserve"> </w:t>
                  </w:r>
                  <w:r w:rsidR="00D67CA8" w:rsidRPr="007D1D93">
                    <w:rPr>
                      <w:rFonts w:cs="B Nazanin" w:hint="cs"/>
                      <w:b/>
                      <w:bCs/>
                      <w:rtl/>
                    </w:rPr>
                    <w:t>........................................</w:t>
                  </w:r>
                </w:p>
              </w:tc>
              <w:tc>
                <w:tcPr>
                  <w:tcW w:w="283" w:type="dxa"/>
                </w:tcPr>
                <w:p w14:paraId="31789226" w14:textId="331CCEAB" w:rsidR="00CA5C92" w:rsidRPr="007D1D93" w:rsidRDefault="00CA5C92" w:rsidP="00CA5C92">
                  <w:pPr>
                    <w:jc w:val="center"/>
                    <w:rPr>
                      <w:rFonts w:cs="B Nazanin"/>
                      <w:color w:val="000000"/>
                      <w:sz w:val="20"/>
                      <w:szCs w:val="20"/>
                      <w:rtl/>
                    </w:rPr>
                  </w:pPr>
                  <w:bookmarkStart w:id="7" w:name="ContractorEmzaBossName"/>
                  <w:r w:rsidRPr="007D1D93">
                    <w:rPr>
                      <w:rFonts w:cs="B Nazanin" w:hint="cs"/>
                      <w:color w:val="000000"/>
                      <w:sz w:val="20"/>
                      <w:szCs w:val="20"/>
                      <w:rtl/>
                    </w:rPr>
                    <w:t xml:space="preserve">          </w:t>
                  </w:r>
                </w:p>
                <w:bookmarkEnd w:id="7"/>
                <w:p w14:paraId="798B824F" w14:textId="77777777" w:rsidR="00CA5C92" w:rsidRPr="007D1D93" w:rsidRDefault="00CA5C92" w:rsidP="00CA5C92">
                  <w:pPr>
                    <w:jc w:val="center"/>
                    <w:rPr>
                      <w:rFonts w:cs="B Nazanin"/>
                      <w:color w:val="000000"/>
                      <w:sz w:val="20"/>
                      <w:szCs w:val="20"/>
                      <w:rtl/>
                    </w:rPr>
                  </w:pPr>
                </w:p>
                <w:p w14:paraId="78130DFA" w14:textId="77777777" w:rsidR="00CA5C92" w:rsidRPr="007D1D93" w:rsidRDefault="00CA5C92" w:rsidP="00CA5C92">
                  <w:pPr>
                    <w:jc w:val="center"/>
                    <w:rPr>
                      <w:rFonts w:cs="B Nazanin"/>
                      <w:color w:val="000000"/>
                      <w:sz w:val="20"/>
                      <w:szCs w:val="20"/>
                      <w:rtl/>
                    </w:rPr>
                  </w:pPr>
                  <w:bookmarkStart w:id="8" w:name="ContractorEmzaName"/>
                  <w:r w:rsidRPr="007D1D93">
                    <w:rPr>
                      <w:rFonts w:cs="B Nazanin" w:hint="cs"/>
                      <w:color w:val="000000"/>
                      <w:sz w:val="20"/>
                      <w:szCs w:val="20"/>
                      <w:rtl/>
                    </w:rPr>
                    <w:t xml:space="preserve">          </w:t>
                  </w:r>
                  <w:bookmarkEnd w:id="8"/>
                </w:p>
              </w:tc>
            </w:tr>
            <w:tr w:rsidR="00CA5C92" w:rsidRPr="007D1D93" w14:paraId="5875E8C9" w14:textId="77777777" w:rsidTr="002D58DF">
              <w:trPr>
                <w:trHeight w:val="1619"/>
              </w:trPr>
              <w:tc>
                <w:tcPr>
                  <w:tcW w:w="4408" w:type="dxa"/>
                </w:tcPr>
                <w:p w14:paraId="02E63B97" w14:textId="2B501D80" w:rsidR="00CA5C92" w:rsidRPr="007D1D93" w:rsidRDefault="00CA5C92" w:rsidP="00CA5C92">
                  <w:pPr>
                    <w:jc w:val="center"/>
                    <w:rPr>
                      <w:rFonts w:cs="B Nazanin"/>
                      <w:b/>
                      <w:bCs/>
                      <w:color w:val="000000"/>
                      <w:rtl/>
                    </w:rPr>
                  </w:pPr>
                </w:p>
                <w:p w14:paraId="5588B013" w14:textId="77777777" w:rsidR="00AF6521" w:rsidRPr="007D1D93" w:rsidRDefault="00D67CA8" w:rsidP="00AF6521">
                  <w:pPr>
                    <w:jc w:val="center"/>
                    <w:rPr>
                      <w:rFonts w:cs="B Nazanin"/>
                      <w:b/>
                      <w:bCs/>
                      <w:color w:val="000000"/>
                      <w:rtl/>
                    </w:rPr>
                  </w:pPr>
                  <w:r w:rsidRPr="007D1D93">
                    <w:rPr>
                      <w:rFonts w:cs="B Nazanin" w:hint="cs"/>
                      <w:b/>
                      <w:bCs/>
                      <w:color w:val="000000"/>
                      <w:rtl/>
                    </w:rPr>
                    <w:t>......................</w:t>
                  </w:r>
                </w:p>
                <w:p w14:paraId="77D7A6C9" w14:textId="77777777" w:rsidR="00CA5C92" w:rsidRPr="007D1D93" w:rsidRDefault="00D67CA8" w:rsidP="00AF6521">
                  <w:pPr>
                    <w:jc w:val="center"/>
                    <w:rPr>
                      <w:rFonts w:cs="B Nazanin"/>
                      <w:b/>
                      <w:bCs/>
                      <w:color w:val="000000"/>
                      <w:rtl/>
                    </w:rPr>
                  </w:pPr>
                  <w:r w:rsidRPr="007D1D93">
                    <w:rPr>
                      <w:rFonts w:cs="B Nazanin" w:hint="cs"/>
                      <w:b/>
                      <w:bCs/>
                      <w:color w:val="000000"/>
                      <w:rtl/>
                    </w:rPr>
                    <w:t>...................................................</w:t>
                  </w:r>
                </w:p>
              </w:tc>
              <w:tc>
                <w:tcPr>
                  <w:tcW w:w="4960" w:type="dxa"/>
                </w:tcPr>
                <w:p w14:paraId="272674B7" w14:textId="3B8884E7" w:rsidR="00CA5C92" w:rsidRPr="007D1D93" w:rsidRDefault="00CA5C92" w:rsidP="00CA5C92">
                  <w:pPr>
                    <w:jc w:val="center"/>
                    <w:rPr>
                      <w:rFonts w:cs="B Nazanin"/>
                      <w:b/>
                      <w:bCs/>
                      <w:color w:val="000000"/>
                      <w:rtl/>
                    </w:rPr>
                  </w:pPr>
                </w:p>
                <w:p w14:paraId="09586886" w14:textId="77777777" w:rsidR="00CA5C92" w:rsidRPr="007D1D93" w:rsidRDefault="00CA5C92" w:rsidP="00CA5C92">
                  <w:pPr>
                    <w:jc w:val="center"/>
                    <w:rPr>
                      <w:rFonts w:cs="B Nazanin"/>
                      <w:b/>
                      <w:bCs/>
                      <w:color w:val="000000"/>
                      <w:rtl/>
                    </w:rPr>
                  </w:pPr>
                  <w:bookmarkStart w:id="9" w:name="KarfarmaHesabName"/>
                  <w:r w:rsidRPr="007D1D93">
                    <w:rPr>
                      <w:rFonts w:cs="B Nazanin" w:hint="cs"/>
                      <w:b/>
                      <w:bCs/>
                      <w:color w:val="000000"/>
                      <w:rtl/>
                    </w:rPr>
                    <w:t xml:space="preserve">          </w:t>
                  </w:r>
                </w:p>
                <w:bookmarkEnd w:id="9"/>
                <w:p w14:paraId="1FAEA091" w14:textId="77777777" w:rsidR="00CA5C92" w:rsidRPr="007D1D93" w:rsidRDefault="00CA5C92" w:rsidP="00CA5C92">
                  <w:pPr>
                    <w:jc w:val="center"/>
                    <w:rPr>
                      <w:rFonts w:cs="B Nazanin"/>
                      <w:b/>
                      <w:bCs/>
                      <w:color w:val="000000"/>
                      <w:rtl/>
                    </w:rPr>
                  </w:pPr>
                </w:p>
                <w:p w14:paraId="0952A3E2" w14:textId="77777777" w:rsidR="00CA5C92" w:rsidRPr="007D1D93" w:rsidRDefault="00CA5C92" w:rsidP="00CA5C92">
                  <w:pPr>
                    <w:jc w:val="center"/>
                    <w:rPr>
                      <w:rFonts w:cs="B Nazanin"/>
                      <w:b/>
                      <w:bCs/>
                      <w:color w:val="000000"/>
                      <w:rtl/>
                    </w:rPr>
                  </w:pPr>
                  <w:bookmarkStart w:id="10" w:name="KarfarmaHesabTitle"/>
                  <w:r w:rsidRPr="007D1D93">
                    <w:rPr>
                      <w:rFonts w:cs="B Nazanin" w:hint="cs"/>
                      <w:b/>
                      <w:bCs/>
                      <w:color w:val="000000"/>
                      <w:rtl/>
                    </w:rPr>
                    <w:t xml:space="preserve">          </w:t>
                  </w:r>
                  <w:bookmarkEnd w:id="10"/>
                </w:p>
              </w:tc>
              <w:tc>
                <w:tcPr>
                  <w:tcW w:w="283" w:type="dxa"/>
                </w:tcPr>
                <w:p w14:paraId="4265DA56" w14:textId="77777777" w:rsidR="00CA5C92" w:rsidRPr="007D1D93" w:rsidRDefault="00CA5C92" w:rsidP="00CA5C92">
                  <w:pPr>
                    <w:rPr>
                      <w:rFonts w:cs="B Nazanin"/>
                      <w:color w:val="000000"/>
                      <w:sz w:val="20"/>
                      <w:szCs w:val="20"/>
                      <w:rtl/>
                    </w:rPr>
                  </w:pPr>
                </w:p>
              </w:tc>
            </w:tr>
          </w:tbl>
          <w:p w14:paraId="3E70552A" w14:textId="77777777" w:rsidR="004E7833" w:rsidRPr="007D1D93" w:rsidRDefault="004E7833" w:rsidP="00F577BE">
            <w:pPr>
              <w:rPr>
                <w:rFonts w:cs="B Nazanin"/>
                <w:sz w:val="6"/>
                <w:szCs w:val="6"/>
                <w:rtl/>
              </w:rPr>
            </w:pPr>
          </w:p>
        </w:tc>
      </w:tr>
    </w:tbl>
    <w:p w14:paraId="2887FDFB" w14:textId="77777777" w:rsidR="004E7833" w:rsidRPr="007D1D93" w:rsidRDefault="004E7833" w:rsidP="00F577BE">
      <w:pPr>
        <w:rPr>
          <w:rFonts w:cs="B Nazanin"/>
          <w:sz w:val="6"/>
          <w:szCs w:val="6"/>
          <w:rtl/>
        </w:rPr>
      </w:pPr>
    </w:p>
    <w:tbl>
      <w:tblPr>
        <w:bidiVisual/>
        <w:tblW w:w="992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0"/>
      </w:tblGrid>
      <w:tr w:rsidR="004E7833" w:rsidRPr="007D1D93" w14:paraId="30B26453" w14:textId="77777777" w:rsidTr="00FD51E5">
        <w:tc>
          <w:tcPr>
            <w:tcW w:w="9920" w:type="dxa"/>
          </w:tcPr>
          <w:p w14:paraId="042746DA" w14:textId="4492C3C3" w:rsidR="00CA5C92" w:rsidRPr="007D1D93" w:rsidRDefault="00CA5C92" w:rsidP="00F972B3">
            <w:pPr>
              <w:jc w:val="lowKashida"/>
              <w:rPr>
                <w:rFonts w:cs="B Nazanin"/>
                <w:sz w:val="18"/>
                <w:szCs w:val="18"/>
                <w:rtl/>
              </w:rPr>
            </w:pPr>
            <w:r w:rsidRPr="007D1D93">
              <w:rPr>
                <w:rFonts w:cs="B Nazanin" w:hint="cs"/>
                <w:sz w:val="18"/>
                <w:szCs w:val="18"/>
                <w:rtl/>
              </w:rPr>
              <w:t xml:space="preserve">قرارداد </w:t>
            </w:r>
            <w:bookmarkStart w:id="11" w:name="LastPageTitle"/>
            <w:r w:rsidR="00B61707">
              <w:rPr>
                <w:rFonts w:cs="B Nazanin" w:hint="cs"/>
                <w:sz w:val="18"/>
                <w:szCs w:val="18"/>
                <w:rtl/>
              </w:rPr>
              <w:t xml:space="preserve">خرید غذای بیرون بر </w:t>
            </w:r>
            <w:r w:rsidR="00D67CA8" w:rsidRPr="007D1D93">
              <w:rPr>
                <w:rFonts w:cs="B Nazanin" w:hint="cs"/>
                <w:sz w:val="18"/>
                <w:szCs w:val="18"/>
                <w:rtl/>
              </w:rPr>
              <w:t>..................................</w:t>
            </w:r>
            <w:bookmarkEnd w:id="11"/>
            <w:r w:rsidR="008D0830" w:rsidRPr="007D1D93">
              <w:rPr>
                <w:rFonts w:cs="B Nazanin" w:hint="cs"/>
                <w:sz w:val="18"/>
                <w:szCs w:val="18"/>
                <w:rtl/>
              </w:rPr>
              <w:t>140</w:t>
            </w:r>
            <w:r w:rsidR="00140D4B">
              <w:rPr>
                <w:rFonts w:cs="B Nazanin" w:hint="cs"/>
                <w:sz w:val="18"/>
                <w:szCs w:val="18"/>
                <w:rtl/>
              </w:rPr>
              <w:t>5</w:t>
            </w:r>
            <w:r w:rsidR="00F972B3" w:rsidRPr="007D1D93">
              <w:rPr>
                <w:rFonts w:cs="B Nazanin" w:hint="cs"/>
                <w:sz w:val="18"/>
                <w:szCs w:val="18"/>
                <w:rtl/>
              </w:rPr>
              <w:t xml:space="preserve"> </w:t>
            </w:r>
            <w:r w:rsidR="00C07CA7" w:rsidRPr="007D1D93">
              <w:rPr>
                <w:rFonts w:cs="B Nazanin" w:hint="cs"/>
                <w:sz w:val="18"/>
                <w:szCs w:val="18"/>
                <w:rtl/>
              </w:rPr>
              <w:t>-</w:t>
            </w:r>
            <w:r w:rsidR="008D0830" w:rsidRPr="007D1D93">
              <w:rPr>
                <w:rFonts w:cs="B Nazanin" w:hint="cs"/>
                <w:sz w:val="18"/>
                <w:szCs w:val="18"/>
                <w:rtl/>
              </w:rPr>
              <w:t>140</w:t>
            </w:r>
            <w:r w:rsidR="00140D4B">
              <w:rPr>
                <w:rFonts w:cs="B Nazanin" w:hint="cs"/>
                <w:sz w:val="18"/>
                <w:szCs w:val="18"/>
                <w:rtl/>
              </w:rPr>
              <w:t>4</w:t>
            </w:r>
          </w:p>
          <w:p w14:paraId="71D5C34D" w14:textId="77777777" w:rsidR="004E7833" w:rsidRPr="007D1D93" w:rsidRDefault="00CA5C92" w:rsidP="00F972B3">
            <w:pPr>
              <w:jc w:val="lowKashida"/>
              <w:rPr>
                <w:rFonts w:cs="B Nazanin"/>
                <w:sz w:val="16"/>
                <w:szCs w:val="16"/>
                <w:rtl/>
              </w:rPr>
            </w:pPr>
            <w:r w:rsidRPr="007D1D93">
              <w:rPr>
                <w:rFonts w:cs="B Nazanin" w:hint="cs"/>
                <w:sz w:val="18"/>
                <w:szCs w:val="18"/>
                <w:rtl/>
              </w:rPr>
              <w:t xml:space="preserve">تهيه و تنظيم:  </w:t>
            </w:r>
            <w:r w:rsidR="00F972B3" w:rsidRPr="007D1D93">
              <w:rPr>
                <w:rFonts w:cs="B Nazanin" w:hint="cs"/>
                <w:sz w:val="18"/>
                <w:szCs w:val="18"/>
                <w:rtl/>
              </w:rPr>
              <w:t>فاطمه رفیع</w:t>
            </w:r>
            <w:r w:rsidRPr="007D1D93">
              <w:rPr>
                <w:rFonts w:cs="B Nazanin" w:hint="cs"/>
                <w:sz w:val="18"/>
                <w:szCs w:val="18"/>
                <w:rtl/>
              </w:rPr>
              <w:t xml:space="preserve">  - كارشناس امور قراردادها.</w:t>
            </w:r>
          </w:p>
        </w:tc>
      </w:tr>
    </w:tbl>
    <w:p w14:paraId="46BF87AA" w14:textId="19924CC8" w:rsidR="00B5196E" w:rsidRPr="007D1D93" w:rsidRDefault="00B5196E" w:rsidP="00F577BE">
      <w:pPr>
        <w:rPr>
          <w:rFonts w:cs="B Nazanin"/>
          <w:sz w:val="22"/>
          <w:szCs w:val="22"/>
          <w:rtl/>
        </w:rPr>
      </w:pPr>
    </w:p>
    <w:p w14:paraId="1C985BD7" w14:textId="77777777" w:rsidR="002D58DF" w:rsidRPr="007D1D93" w:rsidRDefault="002D58DF" w:rsidP="00F577BE">
      <w:pPr>
        <w:rPr>
          <w:rFonts w:cs="B Nazanin"/>
          <w:sz w:val="22"/>
          <w:szCs w:val="22"/>
        </w:rPr>
      </w:pPr>
    </w:p>
    <w:sectPr w:rsidR="002D58DF" w:rsidRPr="007D1D93" w:rsidSect="00FD51E5">
      <w:headerReference w:type="default" r:id="rId8"/>
      <w:footerReference w:type="even" r:id="rId9"/>
      <w:footerReference w:type="default" r:id="rId10"/>
      <w:pgSz w:w="11906" w:h="16838"/>
      <w:pgMar w:top="1418" w:right="1134" w:bottom="737" w:left="1134" w:header="0" w:footer="39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8F98F" w14:textId="77777777" w:rsidR="005633BF" w:rsidRDefault="005633BF">
      <w:r>
        <w:separator/>
      </w:r>
    </w:p>
  </w:endnote>
  <w:endnote w:type="continuationSeparator" w:id="0">
    <w:p w14:paraId="540D92B4" w14:textId="77777777" w:rsidR="005633BF" w:rsidRDefault="0056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2  Titr">
    <w:altName w:val="Cambria"/>
    <w:charset w:val="B2"/>
    <w:family w:val="auto"/>
    <w:pitch w:val="variable"/>
    <w:sig w:usb0="00002001" w:usb1="80000000" w:usb2="00000008" w:usb3="00000000" w:csb0="00000040" w:csb1="00000000"/>
  </w:font>
  <w:font w:name="2  Zar">
    <w:altName w:val="Arial"/>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4F3D8" w14:textId="77777777" w:rsidR="00194C88" w:rsidRDefault="00194C88" w:rsidP="0083713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AEB9650" w14:textId="77777777" w:rsidR="00194C88" w:rsidRDefault="00194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09114" w14:textId="77777777" w:rsidR="00194C88" w:rsidRDefault="00194C88">
    <w:pPr>
      <w:pStyle w:val="Footer"/>
      <w:jc w:val="center"/>
    </w:pPr>
    <w:r>
      <w:fldChar w:fldCharType="begin"/>
    </w:r>
    <w:r>
      <w:instrText xml:space="preserve"> PAGE   \* MERGEFORMAT </w:instrText>
    </w:r>
    <w:r>
      <w:fldChar w:fldCharType="separate"/>
    </w:r>
    <w:r>
      <w:rPr>
        <w:noProof/>
        <w:rtl/>
      </w:rPr>
      <w:t>8</w:t>
    </w:r>
    <w:r>
      <w:fldChar w:fldCharType="end"/>
    </w:r>
  </w:p>
  <w:p w14:paraId="4B6A722C" w14:textId="77777777" w:rsidR="00194C88" w:rsidRDefault="00194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C787C" w14:textId="77777777" w:rsidR="005633BF" w:rsidRDefault="005633BF">
      <w:r>
        <w:separator/>
      </w:r>
    </w:p>
  </w:footnote>
  <w:footnote w:type="continuationSeparator" w:id="0">
    <w:p w14:paraId="7D039A8C" w14:textId="77777777" w:rsidR="005633BF" w:rsidRDefault="00563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FD605" w14:textId="77777777" w:rsidR="00194C88" w:rsidRDefault="00194C88" w:rsidP="00194C88">
    <w:pPr>
      <w:pStyle w:val="Header"/>
      <w:ind w:right="-284"/>
    </w:pPr>
    <w:r>
      <w:rPr>
        <w:noProof/>
        <w:lang w:bidi="ar-SA"/>
      </w:rPr>
      <mc:AlternateContent>
        <mc:Choice Requires="wps">
          <w:drawing>
            <wp:anchor distT="0" distB="0" distL="114300" distR="114300" simplePos="0" relativeHeight="251658240" behindDoc="0" locked="0" layoutInCell="1" allowOverlap="1" wp14:anchorId="66FC9C31" wp14:editId="0400DF98">
              <wp:simplePos x="0" y="0"/>
              <wp:positionH relativeFrom="column">
                <wp:posOffset>4340225</wp:posOffset>
              </wp:positionH>
              <wp:positionV relativeFrom="paragraph">
                <wp:posOffset>-635</wp:posOffset>
              </wp:positionV>
              <wp:extent cx="1419225" cy="73342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96248" w14:textId="77777777" w:rsidR="00194C88" w:rsidRDefault="00194C88" w:rsidP="00521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C9C31" id="_x0000_t202" coordsize="21600,21600" o:spt="202" path="m,l,21600r21600,l21600,xe">
              <v:stroke joinstyle="miter"/>
              <v:path gradientshapeok="t" o:connecttype="rect"/>
            </v:shapetype>
            <v:shape id="Text Box 9" o:spid="_x0000_s1028" type="#_x0000_t202" style="position:absolute;left:0;text-align:left;margin-left:341.75pt;margin-top:-.05pt;width:111.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" filled="f" stroked="f">
              <v:textbox>
                <w:txbxContent>
                  <w:p w14:paraId="33796248" w14:textId="77777777" w:rsidR="00194C88" w:rsidRDefault="00194C88" w:rsidP="0052171C"/>
                </w:txbxContent>
              </v:textbox>
            </v:shape>
          </w:pict>
        </mc:Fallback>
      </mc:AlternateContent>
    </w:r>
  </w:p>
  <w:tbl>
    <w:tblPr>
      <w:bidiVisual/>
      <w:tblW w:w="3899" w:type="dxa"/>
      <w:tblInd w:w="6976" w:type="dxa"/>
      <w:tblLook w:val="04A0" w:firstRow="1" w:lastRow="0" w:firstColumn="1" w:lastColumn="0" w:noHBand="0" w:noVBand="1"/>
    </w:tblPr>
    <w:tblGrid>
      <w:gridCol w:w="899"/>
      <w:gridCol w:w="2205"/>
      <w:gridCol w:w="795"/>
    </w:tblGrid>
    <w:tr w:rsidR="00194C88" w14:paraId="4C467447" w14:textId="77777777" w:rsidTr="007D1D93">
      <w:trPr>
        <w:trHeight w:val="164"/>
      </w:trPr>
      <w:tc>
        <w:tcPr>
          <w:tcW w:w="899" w:type="dxa"/>
        </w:tcPr>
        <w:p w14:paraId="47224CB7" w14:textId="77777777" w:rsidR="00194C88" w:rsidRPr="008F429D" w:rsidRDefault="00194C88" w:rsidP="0052171C">
          <w:pPr>
            <w:jc w:val="right"/>
            <w:rPr>
              <w:rFonts w:cs="B Titr"/>
              <w:rtl/>
            </w:rPr>
          </w:pPr>
          <w:r w:rsidRPr="008F429D">
            <w:rPr>
              <w:rFonts w:cs="B Titr" w:hint="cs"/>
              <w:rtl/>
            </w:rPr>
            <w:t>شماره:</w:t>
          </w:r>
        </w:p>
      </w:tc>
      <w:tc>
        <w:tcPr>
          <w:tcW w:w="2205" w:type="dxa"/>
        </w:tcPr>
        <w:p w14:paraId="09E5EC97" w14:textId="77777777" w:rsidR="00194C88" w:rsidRPr="00547DE2" w:rsidRDefault="00194C88" w:rsidP="0052171C">
          <w:pPr>
            <w:rPr>
              <w:rFonts w:cs="B Titr"/>
              <w:rtl/>
            </w:rPr>
          </w:pPr>
          <w:r>
            <w:rPr>
              <w:rFonts w:cs="B Titr" w:hint="cs"/>
              <w:rtl/>
            </w:rPr>
            <w:t>...............</w:t>
          </w:r>
        </w:p>
      </w:tc>
      <w:tc>
        <w:tcPr>
          <w:tcW w:w="795" w:type="dxa"/>
        </w:tcPr>
        <w:p w14:paraId="54B203BE" w14:textId="77777777" w:rsidR="00194C88" w:rsidRPr="00547DE2" w:rsidRDefault="00194C88" w:rsidP="0052171C">
          <w:pPr>
            <w:rPr>
              <w:rFonts w:cs="B Titr"/>
              <w:rtl/>
            </w:rPr>
          </w:pPr>
        </w:p>
      </w:tc>
    </w:tr>
    <w:tr w:rsidR="00194C88" w14:paraId="35DD976A" w14:textId="77777777" w:rsidTr="007D1D93">
      <w:trPr>
        <w:trHeight w:val="309"/>
      </w:trPr>
      <w:tc>
        <w:tcPr>
          <w:tcW w:w="899" w:type="dxa"/>
        </w:tcPr>
        <w:p w14:paraId="45E7A2FB" w14:textId="77777777" w:rsidR="00194C88" w:rsidRPr="008F429D" w:rsidRDefault="00194C88" w:rsidP="0052171C">
          <w:pPr>
            <w:jc w:val="right"/>
            <w:rPr>
              <w:rFonts w:cs="B Titr"/>
              <w:rtl/>
            </w:rPr>
          </w:pPr>
          <w:r w:rsidRPr="008F429D">
            <w:rPr>
              <w:rFonts w:cs="B Titr" w:hint="cs"/>
              <w:rtl/>
            </w:rPr>
            <w:t>تاریخ:</w:t>
          </w:r>
        </w:p>
      </w:tc>
      <w:tc>
        <w:tcPr>
          <w:tcW w:w="2205" w:type="dxa"/>
        </w:tcPr>
        <w:p w14:paraId="62645332" w14:textId="77777777" w:rsidR="00194C88" w:rsidRPr="00547DE2" w:rsidRDefault="00194C88" w:rsidP="0052171C">
          <w:pPr>
            <w:rPr>
              <w:rFonts w:cs="B Titr"/>
              <w:rtl/>
            </w:rPr>
          </w:pPr>
          <w:r>
            <w:rPr>
              <w:rFonts w:cs="B Titr" w:hint="cs"/>
              <w:rtl/>
            </w:rPr>
            <w:t>.......................</w:t>
          </w:r>
        </w:p>
      </w:tc>
      <w:tc>
        <w:tcPr>
          <w:tcW w:w="795" w:type="dxa"/>
        </w:tcPr>
        <w:p w14:paraId="3DD8811A" w14:textId="77777777" w:rsidR="00194C88" w:rsidRPr="00547DE2" w:rsidRDefault="00194C88" w:rsidP="0052171C">
          <w:pPr>
            <w:rPr>
              <w:rFonts w:cs="B Titr"/>
              <w:rtl/>
            </w:rPr>
          </w:pPr>
        </w:p>
      </w:tc>
    </w:tr>
  </w:tbl>
  <w:p w14:paraId="1106969A" w14:textId="77777777" w:rsidR="00194C88" w:rsidRDefault="00194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0746"/>
    <w:multiLevelType w:val="hybridMultilevel"/>
    <w:tmpl w:val="50EAA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36758A"/>
    <w:multiLevelType w:val="hybridMultilevel"/>
    <w:tmpl w:val="F496AB72"/>
    <w:lvl w:ilvl="0" w:tplc="7DCA35E4">
      <w:numFmt w:val="bullet"/>
      <w:lvlText w:val="-"/>
      <w:lvlJc w:val="left"/>
      <w:pPr>
        <w:ind w:left="76" w:hanging="360"/>
      </w:pPr>
      <w:rPr>
        <w:rFonts w:ascii="IranNastaliq" w:eastAsiaTheme="minorHAnsi" w:hAnsi="IranNastaliq" w:cs="B Mitra"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 w15:restartNumberingAfterBreak="0">
    <w:nsid w:val="297F29DD"/>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2F1F04CF"/>
    <w:multiLevelType w:val="hybridMultilevel"/>
    <w:tmpl w:val="FE548D6E"/>
    <w:lvl w:ilvl="0" w:tplc="AB2067A0">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F4BA3"/>
    <w:multiLevelType w:val="hybridMultilevel"/>
    <w:tmpl w:val="FB8CE0F2"/>
    <w:lvl w:ilvl="0" w:tplc="3EAA4C3A">
      <w:start w:val="1"/>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BD208C"/>
    <w:multiLevelType w:val="hybridMultilevel"/>
    <w:tmpl w:val="BC88418A"/>
    <w:lvl w:ilvl="0" w:tplc="3DB6D3B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75F3C9A"/>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5AD55D61"/>
    <w:multiLevelType w:val="hybridMultilevel"/>
    <w:tmpl w:val="5BECF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768B1062"/>
    <w:multiLevelType w:val="hybridMultilevel"/>
    <w:tmpl w:val="5734D162"/>
    <w:lvl w:ilvl="0" w:tplc="2BC6CB70">
      <w:start w:val="1"/>
      <w:numFmt w:val="bullet"/>
      <w:lvlText w:val=""/>
      <w:lvlJc w:val="left"/>
      <w:pPr>
        <w:tabs>
          <w:tab w:val="num" w:pos="1118"/>
        </w:tabs>
        <w:ind w:left="1118"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D33DC2"/>
    <w:multiLevelType w:val="hybridMultilevel"/>
    <w:tmpl w:val="167601EA"/>
    <w:lvl w:ilvl="0" w:tplc="B642ADFE">
      <w:start w:val="3"/>
      <w:numFmt w:val="decimal"/>
      <w:lvlText w:val="%1."/>
      <w:lvlJc w:val="left"/>
      <w:pPr>
        <w:tabs>
          <w:tab w:val="num" w:pos="720"/>
        </w:tabs>
        <w:ind w:left="720" w:hanging="360"/>
      </w:pPr>
      <w:rPr>
        <w:rFonts w:cs="2  Titr" w:hint="default"/>
        <w:b/>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83475A"/>
    <w:multiLevelType w:val="hybridMultilevel"/>
    <w:tmpl w:val="37728346"/>
    <w:lvl w:ilvl="0" w:tplc="0409000F">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5"/>
  </w:num>
  <w:num w:numId="4">
    <w:abstractNumId w:val="13"/>
  </w:num>
  <w:num w:numId="5">
    <w:abstractNumId w:val="0"/>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4"/>
  </w:num>
  <w:num w:numId="11">
    <w:abstractNumId w:val="6"/>
  </w:num>
  <w:num w:numId="12">
    <w:abstractNumId w:val="3"/>
  </w:num>
  <w:num w:numId="13">
    <w:abstractNumId w:val="7"/>
  </w:num>
  <w:num w:numId="14">
    <w:abstractNumId w:val="2"/>
  </w:num>
  <w:num w:numId="15">
    <w:abstractNumId w:val="1"/>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B6"/>
    <w:rsid w:val="00006C9D"/>
    <w:rsid w:val="000256EB"/>
    <w:rsid w:val="000418A3"/>
    <w:rsid w:val="00041A6A"/>
    <w:rsid w:val="00053438"/>
    <w:rsid w:val="00065D1E"/>
    <w:rsid w:val="000761AA"/>
    <w:rsid w:val="00077C44"/>
    <w:rsid w:val="000815B0"/>
    <w:rsid w:val="00087DD6"/>
    <w:rsid w:val="00087FDC"/>
    <w:rsid w:val="00092EBE"/>
    <w:rsid w:val="00093020"/>
    <w:rsid w:val="000C3769"/>
    <w:rsid w:val="000C3777"/>
    <w:rsid w:val="000C52B9"/>
    <w:rsid w:val="000E09A1"/>
    <w:rsid w:val="000E1337"/>
    <w:rsid w:val="000E206D"/>
    <w:rsid w:val="000F2CB5"/>
    <w:rsid w:val="000F5229"/>
    <w:rsid w:val="000F615F"/>
    <w:rsid w:val="001078CF"/>
    <w:rsid w:val="00114AB5"/>
    <w:rsid w:val="001252BA"/>
    <w:rsid w:val="00127217"/>
    <w:rsid w:val="00131AA9"/>
    <w:rsid w:val="00135016"/>
    <w:rsid w:val="00140119"/>
    <w:rsid w:val="00140D4B"/>
    <w:rsid w:val="00143ABE"/>
    <w:rsid w:val="00156B8B"/>
    <w:rsid w:val="00165B22"/>
    <w:rsid w:val="00180723"/>
    <w:rsid w:val="001815CC"/>
    <w:rsid w:val="00187C8A"/>
    <w:rsid w:val="00194C88"/>
    <w:rsid w:val="001A42B3"/>
    <w:rsid w:val="001A71F5"/>
    <w:rsid w:val="001B0B6D"/>
    <w:rsid w:val="001C54D9"/>
    <w:rsid w:val="001C5DDD"/>
    <w:rsid w:val="001C6EF9"/>
    <w:rsid w:val="001E047E"/>
    <w:rsid w:val="001E1A05"/>
    <w:rsid w:val="001E4A38"/>
    <w:rsid w:val="001E7210"/>
    <w:rsid w:val="001F104C"/>
    <w:rsid w:val="00201353"/>
    <w:rsid w:val="00202A7E"/>
    <w:rsid w:val="002050B0"/>
    <w:rsid w:val="00212156"/>
    <w:rsid w:val="0022037D"/>
    <w:rsid w:val="00224DB6"/>
    <w:rsid w:val="00225D24"/>
    <w:rsid w:val="00233013"/>
    <w:rsid w:val="0023629C"/>
    <w:rsid w:val="00237EF3"/>
    <w:rsid w:val="0025015F"/>
    <w:rsid w:val="00253DD0"/>
    <w:rsid w:val="00261831"/>
    <w:rsid w:val="00262A92"/>
    <w:rsid w:val="00275FA9"/>
    <w:rsid w:val="00280A3A"/>
    <w:rsid w:val="00282607"/>
    <w:rsid w:val="00290AC3"/>
    <w:rsid w:val="00290B1D"/>
    <w:rsid w:val="00293E12"/>
    <w:rsid w:val="002A0765"/>
    <w:rsid w:val="002A4374"/>
    <w:rsid w:val="002A5ECC"/>
    <w:rsid w:val="002B06A0"/>
    <w:rsid w:val="002C11A9"/>
    <w:rsid w:val="002C6631"/>
    <w:rsid w:val="002C6A88"/>
    <w:rsid w:val="002C7E36"/>
    <w:rsid w:val="002D4623"/>
    <w:rsid w:val="002D58DF"/>
    <w:rsid w:val="002E5EB6"/>
    <w:rsid w:val="00316151"/>
    <w:rsid w:val="00337D45"/>
    <w:rsid w:val="003407DC"/>
    <w:rsid w:val="00342B96"/>
    <w:rsid w:val="00347841"/>
    <w:rsid w:val="00347E5B"/>
    <w:rsid w:val="00350A81"/>
    <w:rsid w:val="003627FC"/>
    <w:rsid w:val="003733C1"/>
    <w:rsid w:val="00394C67"/>
    <w:rsid w:val="003A1BAC"/>
    <w:rsid w:val="003A391C"/>
    <w:rsid w:val="003B04A0"/>
    <w:rsid w:val="003B18BB"/>
    <w:rsid w:val="003C5AF4"/>
    <w:rsid w:val="003C6935"/>
    <w:rsid w:val="003D0FDF"/>
    <w:rsid w:val="003D26C3"/>
    <w:rsid w:val="003D4234"/>
    <w:rsid w:val="004043D8"/>
    <w:rsid w:val="00411703"/>
    <w:rsid w:val="00414FD6"/>
    <w:rsid w:val="00420B7B"/>
    <w:rsid w:val="00421D6F"/>
    <w:rsid w:val="00444919"/>
    <w:rsid w:val="00453DF6"/>
    <w:rsid w:val="00455F4A"/>
    <w:rsid w:val="00476D77"/>
    <w:rsid w:val="004822DD"/>
    <w:rsid w:val="004841CF"/>
    <w:rsid w:val="0049691C"/>
    <w:rsid w:val="004A6759"/>
    <w:rsid w:val="004B5376"/>
    <w:rsid w:val="004B6324"/>
    <w:rsid w:val="004C7BDE"/>
    <w:rsid w:val="004D1476"/>
    <w:rsid w:val="004E6F7C"/>
    <w:rsid w:val="004E7833"/>
    <w:rsid w:val="004F0F98"/>
    <w:rsid w:val="004F5BE1"/>
    <w:rsid w:val="00500D9D"/>
    <w:rsid w:val="00501060"/>
    <w:rsid w:val="00503A7F"/>
    <w:rsid w:val="00503BE2"/>
    <w:rsid w:val="005056FF"/>
    <w:rsid w:val="005069BF"/>
    <w:rsid w:val="005108E9"/>
    <w:rsid w:val="0051128D"/>
    <w:rsid w:val="00514B9F"/>
    <w:rsid w:val="00517FB6"/>
    <w:rsid w:val="0052171C"/>
    <w:rsid w:val="00521FAB"/>
    <w:rsid w:val="0052444F"/>
    <w:rsid w:val="00524E3B"/>
    <w:rsid w:val="00533491"/>
    <w:rsid w:val="00535DAF"/>
    <w:rsid w:val="00535E09"/>
    <w:rsid w:val="00536FA0"/>
    <w:rsid w:val="00542881"/>
    <w:rsid w:val="00542FA4"/>
    <w:rsid w:val="00547CAF"/>
    <w:rsid w:val="00553F1F"/>
    <w:rsid w:val="0055733B"/>
    <w:rsid w:val="005633BF"/>
    <w:rsid w:val="00566151"/>
    <w:rsid w:val="0057633D"/>
    <w:rsid w:val="00583F0C"/>
    <w:rsid w:val="00593E40"/>
    <w:rsid w:val="00597CE8"/>
    <w:rsid w:val="005A30B9"/>
    <w:rsid w:val="005B2818"/>
    <w:rsid w:val="005B4A82"/>
    <w:rsid w:val="005C05CB"/>
    <w:rsid w:val="005C0B50"/>
    <w:rsid w:val="005C2B01"/>
    <w:rsid w:val="005C4D3E"/>
    <w:rsid w:val="005D15F3"/>
    <w:rsid w:val="005D2681"/>
    <w:rsid w:val="005E3990"/>
    <w:rsid w:val="005E75D6"/>
    <w:rsid w:val="005F2AAA"/>
    <w:rsid w:val="005F478A"/>
    <w:rsid w:val="005F51A1"/>
    <w:rsid w:val="005F6941"/>
    <w:rsid w:val="006008AB"/>
    <w:rsid w:val="006111FC"/>
    <w:rsid w:val="006207FE"/>
    <w:rsid w:val="00622062"/>
    <w:rsid w:val="00645109"/>
    <w:rsid w:val="00656BC8"/>
    <w:rsid w:val="00662A08"/>
    <w:rsid w:val="006636C6"/>
    <w:rsid w:val="00671185"/>
    <w:rsid w:val="006715C9"/>
    <w:rsid w:val="006769A0"/>
    <w:rsid w:val="00677771"/>
    <w:rsid w:val="00685E68"/>
    <w:rsid w:val="00690475"/>
    <w:rsid w:val="00692914"/>
    <w:rsid w:val="006949DC"/>
    <w:rsid w:val="006A0F96"/>
    <w:rsid w:val="006A1FAC"/>
    <w:rsid w:val="006A682A"/>
    <w:rsid w:val="006B401B"/>
    <w:rsid w:val="006B420B"/>
    <w:rsid w:val="006B427B"/>
    <w:rsid w:val="006D2BE4"/>
    <w:rsid w:val="006D4BFF"/>
    <w:rsid w:val="006E1A62"/>
    <w:rsid w:val="006E4449"/>
    <w:rsid w:val="006E5A68"/>
    <w:rsid w:val="006F55E6"/>
    <w:rsid w:val="006F7009"/>
    <w:rsid w:val="006F76C8"/>
    <w:rsid w:val="006F785E"/>
    <w:rsid w:val="00705D0C"/>
    <w:rsid w:val="00711E3E"/>
    <w:rsid w:val="00714DB4"/>
    <w:rsid w:val="00726D79"/>
    <w:rsid w:val="00736690"/>
    <w:rsid w:val="00737D95"/>
    <w:rsid w:val="00753E67"/>
    <w:rsid w:val="00762A78"/>
    <w:rsid w:val="007636D6"/>
    <w:rsid w:val="00763ACC"/>
    <w:rsid w:val="0076667E"/>
    <w:rsid w:val="007667DF"/>
    <w:rsid w:val="0077388D"/>
    <w:rsid w:val="00781224"/>
    <w:rsid w:val="00781BA1"/>
    <w:rsid w:val="00784634"/>
    <w:rsid w:val="0078480C"/>
    <w:rsid w:val="0079622A"/>
    <w:rsid w:val="007976CC"/>
    <w:rsid w:val="007B481D"/>
    <w:rsid w:val="007B6172"/>
    <w:rsid w:val="007C07A9"/>
    <w:rsid w:val="007C5EE9"/>
    <w:rsid w:val="007D1D93"/>
    <w:rsid w:val="007D4927"/>
    <w:rsid w:val="007E3276"/>
    <w:rsid w:val="007E6D61"/>
    <w:rsid w:val="007F7F78"/>
    <w:rsid w:val="00827305"/>
    <w:rsid w:val="0083713B"/>
    <w:rsid w:val="00841148"/>
    <w:rsid w:val="008635E0"/>
    <w:rsid w:val="008723A8"/>
    <w:rsid w:val="00881009"/>
    <w:rsid w:val="00885DA9"/>
    <w:rsid w:val="008909AE"/>
    <w:rsid w:val="00892D6D"/>
    <w:rsid w:val="00896BCE"/>
    <w:rsid w:val="008A35C7"/>
    <w:rsid w:val="008A38A6"/>
    <w:rsid w:val="008B0001"/>
    <w:rsid w:val="008B150B"/>
    <w:rsid w:val="008B2262"/>
    <w:rsid w:val="008B3C9E"/>
    <w:rsid w:val="008B3D6C"/>
    <w:rsid w:val="008B58F8"/>
    <w:rsid w:val="008B62D5"/>
    <w:rsid w:val="008B63D1"/>
    <w:rsid w:val="008C576C"/>
    <w:rsid w:val="008C643D"/>
    <w:rsid w:val="008D02B6"/>
    <w:rsid w:val="008D0830"/>
    <w:rsid w:val="008D11DF"/>
    <w:rsid w:val="008D2AD2"/>
    <w:rsid w:val="008D4DF1"/>
    <w:rsid w:val="008D4FA9"/>
    <w:rsid w:val="008E6103"/>
    <w:rsid w:val="008F2F1C"/>
    <w:rsid w:val="008F4BF4"/>
    <w:rsid w:val="00907044"/>
    <w:rsid w:val="009103BD"/>
    <w:rsid w:val="00911C75"/>
    <w:rsid w:val="009142E5"/>
    <w:rsid w:val="0092694E"/>
    <w:rsid w:val="00934C1D"/>
    <w:rsid w:val="0093582D"/>
    <w:rsid w:val="00940A3A"/>
    <w:rsid w:val="00946C85"/>
    <w:rsid w:val="0095799B"/>
    <w:rsid w:val="00960A47"/>
    <w:rsid w:val="009743CC"/>
    <w:rsid w:val="00980432"/>
    <w:rsid w:val="009966B6"/>
    <w:rsid w:val="009E222F"/>
    <w:rsid w:val="009E7588"/>
    <w:rsid w:val="009E7F7F"/>
    <w:rsid w:val="00A04E4C"/>
    <w:rsid w:val="00A06586"/>
    <w:rsid w:val="00A27F67"/>
    <w:rsid w:val="00A4087A"/>
    <w:rsid w:val="00A4274C"/>
    <w:rsid w:val="00A44821"/>
    <w:rsid w:val="00A47AE8"/>
    <w:rsid w:val="00A51308"/>
    <w:rsid w:val="00A554CE"/>
    <w:rsid w:val="00A56B77"/>
    <w:rsid w:val="00A60A8C"/>
    <w:rsid w:val="00A66240"/>
    <w:rsid w:val="00A73B2E"/>
    <w:rsid w:val="00A74D39"/>
    <w:rsid w:val="00A81E44"/>
    <w:rsid w:val="00A834F1"/>
    <w:rsid w:val="00AA2089"/>
    <w:rsid w:val="00AA35F3"/>
    <w:rsid w:val="00AB4C02"/>
    <w:rsid w:val="00AD139A"/>
    <w:rsid w:val="00AD175D"/>
    <w:rsid w:val="00AD5A2F"/>
    <w:rsid w:val="00AE0912"/>
    <w:rsid w:val="00AE1165"/>
    <w:rsid w:val="00AE7229"/>
    <w:rsid w:val="00AE743A"/>
    <w:rsid w:val="00AF03D5"/>
    <w:rsid w:val="00AF0C76"/>
    <w:rsid w:val="00AF42FB"/>
    <w:rsid w:val="00AF5590"/>
    <w:rsid w:val="00AF6521"/>
    <w:rsid w:val="00AF7360"/>
    <w:rsid w:val="00AF7EC7"/>
    <w:rsid w:val="00B0067E"/>
    <w:rsid w:val="00B01D36"/>
    <w:rsid w:val="00B02A1D"/>
    <w:rsid w:val="00B123AA"/>
    <w:rsid w:val="00B13C05"/>
    <w:rsid w:val="00B21271"/>
    <w:rsid w:val="00B21BE1"/>
    <w:rsid w:val="00B23893"/>
    <w:rsid w:val="00B30322"/>
    <w:rsid w:val="00B3342F"/>
    <w:rsid w:val="00B33A63"/>
    <w:rsid w:val="00B344C0"/>
    <w:rsid w:val="00B3495E"/>
    <w:rsid w:val="00B42F3A"/>
    <w:rsid w:val="00B464C5"/>
    <w:rsid w:val="00B5196E"/>
    <w:rsid w:val="00B54A63"/>
    <w:rsid w:val="00B56211"/>
    <w:rsid w:val="00B56B81"/>
    <w:rsid w:val="00B61707"/>
    <w:rsid w:val="00B6191B"/>
    <w:rsid w:val="00B63914"/>
    <w:rsid w:val="00B64B19"/>
    <w:rsid w:val="00B661A2"/>
    <w:rsid w:val="00B72A90"/>
    <w:rsid w:val="00B75A3D"/>
    <w:rsid w:val="00B801C9"/>
    <w:rsid w:val="00B80E4E"/>
    <w:rsid w:val="00B91361"/>
    <w:rsid w:val="00BA05CE"/>
    <w:rsid w:val="00BB257B"/>
    <w:rsid w:val="00BB2AF6"/>
    <w:rsid w:val="00BB6865"/>
    <w:rsid w:val="00BC66C8"/>
    <w:rsid w:val="00BC78CA"/>
    <w:rsid w:val="00BD005D"/>
    <w:rsid w:val="00BE0CA5"/>
    <w:rsid w:val="00BE2BEF"/>
    <w:rsid w:val="00BE3FFA"/>
    <w:rsid w:val="00BE4FED"/>
    <w:rsid w:val="00BE56C4"/>
    <w:rsid w:val="00BF0516"/>
    <w:rsid w:val="00BF6656"/>
    <w:rsid w:val="00C03280"/>
    <w:rsid w:val="00C07CA7"/>
    <w:rsid w:val="00C12FE5"/>
    <w:rsid w:val="00C177DB"/>
    <w:rsid w:val="00C302E3"/>
    <w:rsid w:val="00C32DF2"/>
    <w:rsid w:val="00C4188A"/>
    <w:rsid w:val="00C57E21"/>
    <w:rsid w:val="00C65845"/>
    <w:rsid w:val="00C72107"/>
    <w:rsid w:val="00C75B8C"/>
    <w:rsid w:val="00C80811"/>
    <w:rsid w:val="00C8653B"/>
    <w:rsid w:val="00C90FD2"/>
    <w:rsid w:val="00C92696"/>
    <w:rsid w:val="00CA2CEC"/>
    <w:rsid w:val="00CA5C92"/>
    <w:rsid w:val="00CA705D"/>
    <w:rsid w:val="00CB16D7"/>
    <w:rsid w:val="00CB4085"/>
    <w:rsid w:val="00CB465A"/>
    <w:rsid w:val="00CB760B"/>
    <w:rsid w:val="00CB7FC4"/>
    <w:rsid w:val="00CC20C7"/>
    <w:rsid w:val="00CC43E7"/>
    <w:rsid w:val="00CE012E"/>
    <w:rsid w:val="00CE5D3D"/>
    <w:rsid w:val="00CE74EA"/>
    <w:rsid w:val="00CF05B3"/>
    <w:rsid w:val="00CF0D1B"/>
    <w:rsid w:val="00CF303D"/>
    <w:rsid w:val="00CF4341"/>
    <w:rsid w:val="00CF5168"/>
    <w:rsid w:val="00CF5204"/>
    <w:rsid w:val="00CF535B"/>
    <w:rsid w:val="00D0782E"/>
    <w:rsid w:val="00D1108E"/>
    <w:rsid w:val="00D1320A"/>
    <w:rsid w:val="00D14C4F"/>
    <w:rsid w:val="00D20ABE"/>
    <w:rsid w:val="00D238D3"/>
    <w:rsid w:val="00D2512E"/>
    <w:rsid w:val="00D25DF0"/>
    <w:rsid w:val="00D33CF9"/>
    <w:rsid w:val="00D44CED"/>
    <w:rsid w:val="00D450A4"/>
    <w:rsid w:val="00D51AC3"/>
    <w:rsid w:val="00D67A3C"/>
    <w:rsid w:val="00D67CA8"/>
    <w:rsid w:val="00D711E2"/>
    <w:rsid w:val="00D76D1E"/>
    <w:rsid w:val="00D83240"/>
    <w:rsid w:val="00D84360"/>
    <w:rsid w:val="00D85D14"/>
    <w:rsid w:val="00D86D86"/>
    <w:rsid w:val="00D92453"/>
    <w:rsid w:val="00D93645"/>
    <w:rsid w:val="00D9410C"/>
    <w:rsid w:val="00D964D9"/>
    <w:rsid w:val="00DA017D"/>
    <w:rsid w:val="00DA17D0"/>
    <w:rsid w:val="00DB3527"/>
    <w:rsid w:val="00DB78A0"/>
    <w:rsid w:val="00DD5035"/>
    <w:rsid w:val="00DE65CA"/>
    <w:rsid w:val="00DF4F28"/>
    <w:rsid w:val="00E00343"/>
    <w:rsid w:val="00E00963"/>
    <w:rsid w:val="00E03492"/>
    <w:rsid w:val="00E04A6A"/>
    <w:rsid w:val="00E17EC7"/>
    <w:rsid w:val="00E333E9"/>
    <w:rsid w:val="00E401DD"/>
    <w:rsid w:val="00E41B84"/>
    <w:rsid w:val="00E60D22"/>
    <w:rsid w:val="00E61334"/>
    <w:rsid w:val="00E618A0"/>
    <w:rsid w:val="00E64A65"/>
    <w:rsid w:val="00E710DD"/>
    <w:rsid w:val="00E7297F"/>
    <w:rsid w:val="00E75A03"/>
    <w:rsid w:val="00E86138"/>
    <w:rsid w:val="00E9334F"/>
    <w:rsid w:val="00E944FC"/>
    <w:rsid w:val="00E955EE"/>
    <w:rsid w:val="00EA1355"/>
    <w:rsid w:val="00EA6C61"/>
    <w:rsid w:val="00EB5C58"/>
    <w:rsid w:val="00EC481E"/>
    <w:rsid w:val="00ED1A8A"/>
    <w:rsid w:val="00ED3226"/>
    <w:rsid w:val="00EE5C26"/>
    <w:rsid w:val="00F032A0"/>
    <w:rsid w:val="00F10F9D"/>
    <w:rsid w:val="00F152C6"/>
    <w:rsid w:val="00F32C0A"/>
    <w:rsid w:val="00F34179"/>
    <w:rsid w:val="00F34CE0"/>
    <w:rsid w:val="00F36769"/>
    <w:rsid w:val="00F4438C"/>
    <w:rsid w:val="00F47621"/>
    <w:rsid w:val="00F5107F"/>
    <w:rsid w:val="00F526F3"/>
    <w:rsid w:val="00F53B49"/>
    <w:rsid w:val="00F577BE"/>
    <w:rsid w:val="00F57AEB"/>
    <w:rsid w:val="00F62561"/>
    <w:rsid w:val="00F64688"/>
    <w:rsid w:val="00F8412D"/>
    <w:rsid w:val="00F9571F"/>
    <w:rsid w:val="00F963A2"/>
    <w:rsid w:val="00F972B3"/>
    <w:rsid w:val="00F9730C"/>
    <w:rsid w:val="00F97AE6"/>
    <w:rsid w:val="00FA0961"/>
    <w:rsid w:val="00FA2955"/>
    <w:rsid w:val="00FB36D7"/>
    <w:rsid w:val="00FC05C6"/>
    <w:rsid w:val="00FC294B"/>
    <w:rsid w:val="00FC2E0A"/>
    <w:rsid w:val="00FC4340"/>
    <w:rsid w:val="00FD3B2A"/>
    <w:rsid w:val="00FD469E"/>
    <w:rsid w:val="00FD51E5"/>
    <w:rsid w:val="00FD5CD0"/>
    <w:rsid w:val="00FD7974"/>
    <w:rsid w:val="00FE38A0"/>
    <w:rsid w:val="00FF0951"/>
    <w:rsid w:val="00FF7D6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C588B"/>
  <w15:docId w15:val="{1A4FCC1D-1A58-4A1A-87F9-6CEB4318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D93"/>
    <w:pPr>
      <w:bidi/>
    </w:pPr>
    <w:rPr>
      <w:sz w:val="24"/>
      <w:szCs w:val="24"/>
    </w:rPr>
  </w:style>
  <w:style w:type="paragraph" w:styleId="Heading1">
    <w:name w:val="heading 1"/>
    <w:basedOn w:val="Normal"/>
    <w:next w:val="Normal"/>
    <w:link w:val="Heading1Char"/>
    <w:qFormat/>
    <w:rsid w:val="00ED3226"/>
    <w:pPr>
      <w:keepNext/>
      <w:jc w:val="center"/>
      <w:outlineLvl w:val="0"/>
    </w:pPr>
    <w:rPr>
      <w:rFonts w:cs="Tit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5EB6"/>
    <w:pPr>
      <w:tabs>
        <w:tab w:val="center" w:pos="4153"/>
        <w:tab w:val="right" w:pos="8306"/>
      </w:tabs>
    </w:pPr>
  </w:style>
  <w:style w:type="character" w:styleId="PageNumber">
    <w:name w:val="page number"/>
    <w:basedOn w:val="DefaultParagraphFont"/>
    <w:rsid w:val="002E5EB6"/>
  </w:style>
  <w:style w:type="paragraph" w:styleId="Header">
    <w:name w:val="header"/>
    <w:basedOn w:val="Normal"/>
    <w:link w:val="HeaderChar"/>
    <w:uiPriority w:val="99"/>
    <w:rsid w:val="00C03280"/>
    <w:pPr>
      <w:tabs>
        <w:tab w:val="center" w:pos="4513"/>
        <w:tab w:val="right" w:pos="9026"/>
      </w:tabs>
    </w:pPr>
  </w:style>
  <w:style w:type="character" w:customStyle="1" w:styleId="HeaderChar">
    <w:name w:val="Header Char"/>
    <w:link w:val="Header"/>
    <w:uiPriority w:val="99"/>
    <w:rsid w:val="00C03280"/>
    <w:rPr>
      <w:sz w:val="24"/>
      <w:szCs w:val="24"/>
    </w:rPr>
  </w:style>
  <w:style w:type="character" w:customStyle="1" w:styleId="FooterChar">
    <w:name w:val="Footer Char"/>
    <w:link w:val="Footer"/>
    <w:uiPriority w:val="99"/>
    <w:rsid w:val="00C03280"/>
    <w:rPr>
      <w:sz w:val="24"/>
      <w:szCs w:val="24"/>
    </w:rPr>
  </w:style>
  <w:style w:type="table" w:styleId="TableGrid">
    <w:name w:val="Table Grid"/>
    <w:basedOn w:val="TableNormal"/>
    <w:rsid w:val="00AB4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42B96"/>
    <w:rPr>
      <w:rFonts w:ascii="Segoe UI" w:hAnsi="Segoe UI" w:cs="Segoe UI"/>
      <w:sz w:val="18"/>
      <w:szCs w:val="18"/>
    </w:rPr>
  </w:style>
  <w:style w:type="character" w:customStyle="1" w:styleId="BalloonTextChar">
    <w:name w:val="Balloon Text Char"/>
    <w:link w:val="BalloonText"/>
    <w:rsid w:val="00342B96"/>
    <w:rPr>
      <w:rFonts w:ascii="Segoe UI" w:hAnsi="Segoe UI" w:cs="Segoe UI"/>
      <w:sz w:val="18"/>
      <w:szCs w:val="18"/>
      <w:lang w:bidi="fa-IR"/>
    </w:rPr>
  </w:style>
  <w:style w:type="character" w:customStyle="1" w:styleId="Heading1Char">
    <w:name w:val="Heading 1 Char"/>
    <w:link w:val="Heading1"/>
    <w:rsid w:val="00ED3226"/>
    <w:rPr>
      <w:rFonts w:cs="Titr"/>
      <w:b/>
      <w:bCs/>
      <w:sz w:val="24"/>
      <w:szCs w:val="24"/>
      <w:lang w:bidi="ar-SA"/>
    </w:rPr>
  </w:style>
  <w:style w:type="paragraph" w:styleId="BodyText">
    <w:name w:val="Body Text"/>
    <w:basedOn w:val="Normal"/>
    <w:link w:val="BodyTextChar"/>
    <w:rsid w:val="00763ACC"/>
    <w:pPr>
      <w:jc w:val="center"/>
    </w:pPr>
    <w:rPr>
      <w:rFonts w:cs="Titr"/>
      <w:lang w:val="x-none" w:eastAsia="x-none" w:bidi="ar-SA"/>
    </w:rPr>
  </w:style>
  <w:style w:type="character" w:customStyle="1" w:styleId="BodyTextChar">
    <w:name w:val="Body Text Char"/>
    <w:link w:val="BodyText"/>
    <w:rsid w:val="00763ACC"/>
    <w:rPr>
      <w:rFonts w:cs="Titr"/>
      <w:sz w:val="24"/>
      <w:szCs w:val="24"/>
      <w:lang w:val="x-none" w:eastAsia="x-none" w:bidi="ar-SA"/>
    </w:rPr>
  </w:style>
  <w:style w:type="paragraph" w:styleId="ListParagraph">
    <w:name w:val="List Paragraph"/>
    <w:basedOn w:val="Normal"/>
    <w:uiPriority w:val="34"/>
    <w:qFormat/>
    <w:rsid w:val="00CF5204"/>
    <w:pPr>
      <w:bidi w:val="0"/>
      <w:spacing w:after="200" w:line="276" w:lineRule="auto"/>
      <w:ind w:left="720"/>
      <w:contextualSpacing/>
    </w:pPr>
    <w:rPr>
      <w:rFonts w:asciiTheme="minorHAnsi" w:eastAsiaTheme="minorHAnsi" w:hAnsiTheme="minorHAns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036610">
      <w:bodyDiv w:val="1"/>
      <w:marLeft w:val="0"/>
      <w:marRight w:val="0"/>
      <w:marTop w:val="0"/>
      <w:marBottom w:val="0"/>
      <w:divBdr>
        <w:top w:val="none" w:sz="0" w:space="0" w:color="auto"/>
        <w:left w:val="none" w:sz="0" w:space="0" w:color="auto"/>
        <w:bottom w:val="none" w:sz="0" w:space="0" w:color="auto"/>
        <w:right w:val="none" w:sz="0" w:space="0" w:color="auto"/>
      </w:divBdr>
    </w:div>
    <w:div w:id="1149786151">
      <w:bodyDiv w:val="1"/>
      <w:marLeft w:val="0"/>
      <w:marRight w:val="0"/>
      <w:marTop w:val="0"/>
      <w:marBottom w:val="0"/>
      <w:divBdr>
        <w:top w:val="none" w:sz="0" w:space="0" w:color="auto"/>
        <w:left w:val="none" w:sz="0" w:space="0" w:color="auto"/>
        <w:bottom w:val="none" w:sz="0" w:space="0" w:color="auto"/>
        <w:right w:val="none" w:sz="0" w:space="0" w:color="auto"/>
      </w:divBdr>
    </w:div>
    <w:div w:id="194885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x.gov.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فاطمه رفیع</cp:lastModifiedBy>
  <cp:revision>42</cp:revision>
  <cp:lastPrinted>2025-05-27T12:42:00Z</cp:lastPrinted>
  <dcterms:created xsi:type="dcterms:W3CDTF">2025-04-12T06:51:00Z</dcterms:created>
  <dcterms:modified xsi:type="dcterms:W3CDTF">2025-05-27T12:46:00Z</dcterms:modified>
</cp:coreProperties>
</file>